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DD" w:rsidRPr="009E1CA1" w:rsidRDefault="00AC3DDD" w:rsidP="006F2354">
      <w:pPr>
        <w:spacing w:after="0"/>
        <w:jc w:val="center"/>
        <w:rPr>
          <w:lang w:val="en-GB"/>
        </w:rPr>
      </w:pPr>
      <w:r w:rsidRPr="009E1CA1">
        <w:rPr>
          <w:lang w:val="en-GB"/>
        </w:rPr>
        <w:t>UNIVERSITY OF ZAGREB</w:t>
      </w:r>
    </w:p>
    <w:p w:rsidR="00AC3DDD" w:rsidRPr="009E1CA1" w:rsidRDefault="00AC3DDD" w:rsidP="006F2354">
      <w:pPr>
        <w:spacing w:after="0"/>
        <w:jc w:val="center"/>
        <w:rPr>
          <w:b/>
          <w:lang w:val="en-GB"/>
        </w:rPr>
      </w:pPr>
      <w:r w:rsidRPr="009E1CA1">
        <w:rPr>
          <w:b/>
          <w:lang w:val="en-GB"/>
        </w:rPr>
        <w:t>FACULTY OF PHARMACY AND BIOCHEMISTRY</w:t>
      </w:r>
    </w:p>
    <w:p w:rsidR="00AC3DDD" w:rsidRPr="009E1CA1" w:rsidRDefault="009E1CA1" w:rsidP="006F2354">
      <w:pPr>
        <w:spacing w:after="0"/>
        <w:jc w:val="center"/>
        <w:rPr>
          <w:lang w:val="en-GB"/>
        </w:rPr>
      </w:pPr>
      <w:proofErr w:type="gramStart"/>
      <w:r>
        <w:rPr>
          <w:lang w:val="en-GB"/>
        </w:rPr>
        <w:t>a</w:t>
      </w:r>
      <w:r w:rsidR="00AC3DDD" w:rsidRPr="009E1CA1">
        <w:rPr>
          <w:lang w:val="en-GB"/>
        </w:rPr>
        <w:t>nnounces</w:t>
      </w:r>
      <w:proofErr w:type="gramEnd"/>
      <w:r>
        <w:rPr>
          <w:lang w:val="en-GB"/>
        </w:rPr>
        <w:t xml:space="preserve"> the</w:t>
      </w:r>
    </w:p>
    <w:p w:rsidR="009E1CA1" w:rsidRDefault="4C75183E" w:rsidP="006F2354">
      <w:pPr>
        <w:spacing w:after="0"/>
        <w:jc w:val="center"/>
        <w:rPr>
          <w:lang w:val="en-GB"/>
        </w:rPr>
      </w:pPr>
      <w:r w:rsidRPr="4C75183E">
        <w:rPr>
          <w:lang w:val="en-GB"/>
        </w:rPr>
        <w:t>CALL FOR ADMISSION</w:t>
      </w:r>
    </w:p>
    <w:p w:rsidR="00AC3DDD" w:rsidRPr="009E1CA1" w:rsidRDefault="0058324C" w:rsidP="006F2354">
      <w:pPr>
        <w:spacing w:after="0"/>
        <w:jc w:val="center"/>
        <w:rPr>
          <w:lang w:val="en-GB"/>
        </w:rPr>
      </w:pPr>
      <w:proofErr w:type="gramStart"/>
      <w:r w:rsidRPr="009E1CA1">
        <w:rPr>
          <w:lang w:val="en-GB"/>
        </w:rPr>
        <w:t>to</w:t>
      </w:r>
      <w:proofErr w:type="gramEnd"/>
      <w:r w:rsidRPr="009E1CA1">
        <w:rPr>
          <w:lang w:val="en-GB"/>
        </w:rPr>
        <w:t xml:space="preserve"> the </w:t>
      </w:r>
      <w:r w:rsidR="00A71B49" w:rsidRPr="009E1CA1">
        <w:rPr>
          <w:lang w:val="en-GB"/>
        </w:rPr>
        <w:t>PhD program</w:t>
      </w:r>
      <w:r w:rsidRPr="009E1CA1">
        <w:rPr>
          <w:lang w:val="en-GB"/>
        </w:rPr>
        <w:t xml:space="preserve"> </w:t>
      </w:r>
      <w:r w:rsidR="00A71B49" w:rsidRPr="009E1CA1">
        <w:rPr>
          <w:lang w:val="en-GB"/>
        </w:rPr>
        <w:t>"Pharmaceutical-</w:t>
      </w:r>
      <w:r w:rsidR="00105BC7" w:rsidRPr="009E1CA1">
        <w:rPr>
          <w:lang w:val="en-GB"/>
        </w:rPr>
        <w:t>B</w:t>
      </w:r>
      <w:r w:rsidR="00A71B49" w:rsidRPr="009E1CA1">
        <w:rPr>
          <w:lang w:val="en-GB"/>
        </w:rPr>
        <w:t>iochemical Sciences</w:t>
      </w:r>
      <w:r w:rsidR="00AD056D" w:rsidRPr="009E1CA1">
        <w:rPr>
          <w:lang w:val="en-GB"/>
        </w:rPr>
        <w:t>"</w:t>
      </w:r>
      <w:r w:rsidR="00AC3DDD" w:rsidRPr="009E1CA1">
        <w:rPr>
          <w:lang w:val="en-GB"/>
        </w:rPr>
        <w:t xml:space="preserve"> </w:t>
      </w:r>
    </w:p>
    <w:p w:rsidR="00AC3DDD" w:rsidRPr="009E1CA1" w:rsidRDefault="00A71B49" w:rsidP="006F2354">
      <w:pPr>
        <w:spacing w:after="0" w:line="240" w:lineRule="auto"/>
        <w:jc w:val="center"/>
        <w:rPr>
          <w:lang w:val="en-GB"/>
        </w:rPr>
      </w:pPr>
      <w:proofErr w:type="gramStart"/>
      <w:r w:rsidRPr="009E1CA1">
        <w:rPr>
          <w:lang w:val="en-GB"/>
        </w:rPr>
        <w:t>in</w:t>
      </w:r>
      <w:proofErr w:type="gramEnd"/>
      <w:r w:rsidRPr="009E1CA1">
        <w:rPr>
          <w:lang w:val="en-GB"/>
        </w:rPr>
        <w:t xml:space="preserve"> the academic year</w:t>
      </w:r>
      <w:r w:rsidR="00AC3DDD" w:rsidRPr="009E1CA1">
        <w:rPr>
          <w:lang w:val="en-GB"/>
        </w:rPr>
        <w:t xml:space="preserve"> 2016/2017</w:t>
      </w:r>
    </w:p>
    <w:p w:rsidR="00AC3DDD" w:rsidRPr="009E1CA1" w:rsidRDefault="00AC3DDD" w:rsidP="006F2354">
      <w:pPr>
        <w:spacing w:after="0" w:line="240" w:lineRule="auto"/>
        <w:jc w:val="both"/>
        <w:rPr>
          <w:lang w:val="en-GB"/>
        </w:rPr>
      </w:pPr>
    </w:p>
    <w:p w:rsidR="00AC3DDD" w:rsidRPr="009E1CA1" w:rsidRDefault="00AC3DDD" w:rsidP="006F2354">
      <w:pPr>
        <w:spacing w:after="0" w:line="240" w:lineRule="auto"/>
        <w:jc w:val="both"/>
        <w:rPr>
          <w:lang w:val="en-GB"/>
        </w:rPr>
      </w:pPr>
    </w:p>
    <w:p w:rsidR="00AC3DDD" w:rsidRPr="009E1CA1" w:rsidRDefault="00A71B49" w:rsidP="006F2354">
      <w:pPr>
        <w:pStyle w:val="ListParagraph"/>
        <w:numPr>
          <w:ilvl w:val="0"/>
          <w:numId w:val="1"/>
        </w:numPr>
        <w:spacing w:after="0" w:line="240" w:lineRule="auto"/>
        <w:jc w:val="both"/>
        <w:rPr>
          <w:lang w:val="en-GB"/>
        </w:rPr>
      </w:pPr>
      <w:r w:rsidRPr="009E1CA1">
        <w:rPr>
          <w:lang w:val="en-GB"/>
        </w:rPr>
        <w:t>University of Zagreb, Faculty of Pharmacy and Biochemistry,</w:t>
      </w:r>
      <w:r w:rsidR="00AC3DDD" w:rsidRPr="009E1CA1">
        <w:rPr>
          <w:lang w:val="en-GB"/>
        </w:rPr>
        <w:t xml:space="preserve"> Ante </w:t>
      </w:r>
      <w:proofErr w:type="spellStart"/>
      <w:r w:rsidR="00AC3DDD" w:rsidRPr="009E1CA1">
        <w:rPr>
          <w:lang w:val="en-GB"/>
        </w:rPr>
        <w:t>Kovačića</w:t>
      </w:r>
      <w:proofErr w:type="spellEnd"/>
      <w:r w:rsidR="00AC3DDD" w:rsidRPr="009E1CA1">
        <w:rPr>
          <w:lang w:val="en-GB"/>
        </w:rPr>
        <w:t xml:space="preserve"> 1, 10 000 Zagreb, </w:t>
      </w:r>
      <w:r w:rsidR="009E1CA1">
        <w:rPr>
          <w:lang w:val="en-GB"/>
        </w:rPr>
        <w:t>is admitting students to its</w:t>
      </w:r>
      <w:r w:rsidRPr="009E1CA1">
        <w:rPr>
          <w:lang w:val="en-GB"/>
        </w:rPr>
        <w:t xml:space="preserve"> </w:t>
      </w:r>
      <w:r w:rsidR="009E1CA1">
        <w:rPr>
          <w:lang w:val="en-GB"/>
        </w:rPr>
        <w:t>PhD</w:t>
      </w:r>
      <w:r w:rsidR="00E210AE" w:rsidRPr="009E1CA1">
        <w:rPr>
          <w:lang w:val="en-GB"/>
        </w:rPr>
        <w:t xml:space="preserve"> </w:t>
      </w:r>
      <w:r w:rsidR="00105BC7" w:rsidRPr="009E1CA1">
        <w:rPr>
          <w:lang w:val="en-GB"/>
        </w:rPr>
        <w:t xml:space="preserve">program "Pharmaceutical-Biochemical Sciences"  </w:t>
      </w:r>
      <w:r w:rsidR="000F1EAE" w:rsidRPr="009E1CA1">
        <w:rPr>
          <w:lang w:val="en-GB"/>
        </w:rPr>
        <w:t>leading to</w:t>
      </w:r>
      <w:r w:rsidR="00105BC7" w:rsidRPr="009E1CA1">
        <w:rPr>
          <w:lang w:val="en-GB"/>
        </w:rPr>
        <w:t xml:space="preserve"> </w:t>
      </w:r>
      <w:r w:rsidR="000F1EAE" w:rsidRPr="009E1CA1">
        <w:rPr>
          <w:lang w:val="en-GB"/>
        </w:rPr>
        <w:t xml:space="preserve">the academic </w:t>
      </w:r>
      <w:r w:rsidR="00E210AE" w:rsidRPr="009E1CA1">
        <w:rPr>
          <w:lang w:val="en-GB"/>
        </w:rPr>
        <w:t>title</w:t>
      </w:r>
      <w:r w:rsidR="000F1EAE" w:rsidRPr="009E1CA1">
        <w:rPr>
          <w:lang w:val="en-GB"/>
        </w:rPr>
        <w:t xml:space="preserve"> of Doctor of Science, </w:t>
      </w:r>
      <w:r w:rsidR="00E210AE" w:rsidRPr="009E1CA1">
        <w:rPr>
          <w:lang w:val="en-GB"/>
        </w:rPr>
        <w:t>organised</w:t>
      </w:r>
      <w:r w:rsidR="000F1EAE" w:rsidRPr="009E1CA1">
        <w:rPr>
          <w:lang w:val="en-GB"/>
        </w:rPr>
        <w:t xml:space="preserve"> in two modules</w:t>
      </w:r>
      <w:r w:rsidR="00AC3DDD" w:rsidRPr="009E1CA1">
        <w:rPr>
          <w:lang w:val="en-GB"/>
        </w:rPr>
        <w:t xml:space="preserve">: </w:t>
      </w:r>
      <w:r w:rsidR="000F1EAE" w:rsidRPr="009E1CA1">
        <w:rPr>
          <w:lang w:val="en-GB"/>
        </w:rPr>
        <w:t>"Pharmacy"</w:t>
      </w:r>
      <w:r w:rsidR="00AC3DDD" w:rsidRPr="009E1CA1">
        <w:rPr>
          <w:lang w:val="en-GB"/>
        </w:rPr>
        <w:t xml:space="preserve"> </w:t>
      </w:r>
      <w:r w:rsidR="000F1EAE" w:rsidRPr="009E1CA1">
        <w:rPr>
          <w:lang w:val="en-GB"/>
        </w:rPr>
        <w:t>and</w:t>
      </w:r>
      <w:r w:rsidR="00AC3DDD" w:rsidRPr="009E1CA1">
        <w:rPr>
          <w:lang w:val="en-GB"/>
        </w:rPr>
        <w:t xml:space="preserve"> </w:t>
      </w:r>
      <w:r w:rsidR="00AA2753">
        <w:rPr>
          <w:lang w:val="en-GB"/>
        </w:rPr>
        <w:t>"</w:t>
      </w:r>
      <w:r w:rsidR="00AC3DDD" w:rsidRPr="009E1CA1">
        <w:rPr>
          <w:lang w:val="en-GB"/>
        </w:rPr>
        <w:t>Medic</w:t>
      </w:r>
      <w:r w:rsidR="000F1EAE" w:rsidRPr="009E1CA1">
        <w:rPr>
          <w:lang w:val="en-GB"/>
        </w:rPr>
        <w:t>al biochemistry"</w:t>
      </w:r>
      <w:r w:rsidR="00AC3DDD" w:rsidRPr="009E1CA1">
        <w:rPr>
          <w:lang w:val="en-GB"/>
        </w:rPr>
        <w:t>.</w:t>
      </w:r>
    </w:p>
    <w:p w:rsidR="006F2354" w:rsidRDefault="000F1EAE" w:rsidP="006F2354">
      <w:pPr>
        <w:pStyle w:val="ListParagraph"/>
        <w:spacing w:after="0" w:line="240" w:lineRule="auto"/>
        <w:ind w:left="1080"/>
        <w:jc w:val="both"/>
        <w:rPr>
          <w:lang w:val="en-GB"/>
        </w:rPr>
      </w:pPr>
      <w:r w:rsidRPr="009E1CA1">
        <w:rPr>
          <w:lang w:val="en-GB"/>
        </w:rPr>
        <w:t>For more information, visit</w:t>
      </w:r>
      <w:r w:rsidR="00AC3DDD" w:rsidRPr="009E1CA1">
        <w:rPr>
          <w:lang w:val="en-GB"/>
        </w:rPr>
        <w:t xml:space="preserve">: </w:t>
      </w:r>
    </w:p>
    <w:p w:rsidR="00AC3DDD" w:rsidRPr="009E1CA1" w:rsidRDefault="00196A8E" w:rsidP="006F2354">
      <w:pPr>
        <w:pStyle w:val="ListParagraph"/>
        <w:spacing w:after="0" w:line="240" w:lineRule="auto"/>
        <w:ind w:left="1080"/>
        <w:jc w:val="both"/>
        <w:rPr>
          <w:lang w:val="en-GB"/>
        </w:rPr>
      </w:pPr>
      <w:hyperlink r:id="rId7" w:history="1">
        <w:r w:rsidR="00AC3DDD" w:rsidRPr="009E1CA1">
          <w:rPr>
            <w:rStyle w:val="Hyperlink"/>
            <w:lang w:val="en-GB"/>
          </w:rPr>
          <w:t>http://fbf.s2.novenaweb.info/hr/studij-i-studiranje/poslijediplomski-doktorski-studij/</w:t>
        </w:r>
      </w:hyperlink>
    </w:p>
    <w:p w:rsidR="00AC3DDD" w:rsidRPr="009E1CA1" w:rsidRDefault="4C75183E" w:rsidP="006F2354">
      <w:pPr>
        <w:pStyle w:val="ListParagraph"/>
        <w:numPr>
          <w:ilvl w:val="0"/>
          <w:numId w:val="1"/>
        </w:numPr>
        <w:spacing w:after="0" w:line="240" w:lineRule="auto"/>
        <w:jc w:val="both"/>
        <w:rPr>
          <w:lang w:val="en-GB"/>
        </w:rPr>
      </w:pPr>
      <w:r w:rsidRPr="4C75183E">
        <w:rPr>
          <w:lang w:val="en-GB"/>
        </w:rPr>
        <w:t>Duration of the study program is three (3) years. Students can enrol on a full-time or a part-time basis.</w:t>
      </w:r>
    </w:p>
    <w:p w:rsidR="00AC3DDD" w:rsidRPr="009E1CA1" w:rsidRDefault="005943DC" w:rsidP="006F2354">
      <w:pPr>
        <w:pStyle w:val="ListParagraph"/>
        <w:numPr>
          <w:ilvl w:val="0"/>
          <w:numId w:val="1"/>
        </w:numPr>
        <w:spacing w:after="0" w:line="240" w:lineRule="auto"/>
        <w:jc w:val="both"/>
        <w:rPr>
          <w:lang w:val="en-GB"/>
        </w:rPr>
      </w:pPr>
      <w:r w:rsidRPr="009E1CA1">
        <w:rPr>
          <w:lang w:val="en-GB"/>
        </w:rPr>
        <w:t>Candidates eligible for admission are those who have</w:t>
      </w:r>
      <w:r w:rsidR="00AC3DDD" w:rsidRPr="009E1CA1">
        <w:rPr>
          <w:lang w:val="en-GB"/>
        </w:rPr>
        <w:t xml:space="preserve">: </w:t>
      </w:r>
    </w:p>
    <w:p w:rsidR="00AC3DDD" w:rsidRPr="009E1CA1" w:rsidRDefault="005943DC" w:rsidP="006F2354">
      <w:pPr>
        <w:pStyle w:val="ListParagraph"/>
        <w:numPr>
          <w:ilvl w:val="0"/>
          <w:numId w:val="2"/>
        </w:numPr>
        <w:spacing w:after="0" w:line="240" w:lineRule="auto"/>
        <w:jc w:val="both"/>
        <w:rPr>
          <w:lang w:val="en-GB"/>
        </w:rPr>
      </w:pPr>
      <w:r w:rsidRPr="009E1CA1">
        <w:rPr>
          <w:lang w:val="en-GB"/>
        </w:rPr>
        <w:t>completed</w:t>
      </w:r>
      <w:r w:rsidR="00457712" w:rsidRPr="009E1CA1">
        <w:rPr>
          <w:lang w:val="en-GB"/>
        </w:rPr>
        <w:t xml:space="preserve"> </w:t>
      </w:r>
      <w:r w:rsidR="00C4260D" w:rsidRPr="009E1CA1">
        <w:rPr>
          <w:lang w:val="en-GB"/>
        </w:rPr>
        <w:t xml:space="preserve">an </w:t>
      </w:r>
      <w:r w:rsidRPr="009E1CA1">
        <w:rPr>
          <w:lang w:val="en-GB"/>
        </w:rPr>
        <w:t xml:space="preserve">undergraduate </w:t>
      </w:r>
      <w:r w:rsidR="00457712" w:rsidRPr="009E1CA1">
        <w:rPr>
          <w:lang w:val="en-GB"/>
        </w:rPr>
        <w:t xml:space="preserve">or graduate </w:t>
      </w:r>
      <w:r w:rsidR="00C4260D" w:rsidRPr="009E1CA1">
        <w:rPr>
          <w:lang w:val="en-GB"/>
        </w:rPr>
        <w:t xml:space="preserve">degree, </w:t>
      </w:r>
      <w:r w:rsidR="00457712" w:rsidRPr="009E1CA1">
        <w:rPr>
          <w:lang w:val="en-GB"/>
        </w:rPr>
        <w:t xml:space="preserve">or </w:t>
      </w:r>
      <w:r w:rsidR="00C4260D" w:rsidRPr="009E1CA1">
        <w:rPr>
          <w:lang w:val="en-GB"/>
        </w:rPr>
        <w:t>an</w:t>
      </w:r>
      <w:r w:rsidR="00457712" w:rsidRPr="009E1CA1">
        <w:rPr>
          <w:lang w:val="en-GB"/>
        </w:rPr>
        <w:t xml:space="preserve"> integrated undergraduate and graduate </w:t>
      </w:r>
      <w:r w:rsidR="00C4260D" w:rsidRPr="009E1CA1">
        <w:rPr>
          <w:lang w:val="en-GB"/>
        </w:rPr>
        <w:t>degree in the field of biomedicine, natural sciences and biotechnic</w:t>
      </w:r>
      <w:r w:rsidR="006F2354">
        <w:rPr>
          <w:lang w:val="en-GB"/>
        </w:rPr>
        <w:t>al science,</w:t>
      </w:r>
    </w:p>
    <w:p w:rsidR="006F2354" w:rsidRDefault="006F2354" w:rsidP="006F2354">
      <w:pPr>
        <w:pStyle w:val="ListParagraph"/>
        <w:numPr>
          <w:ilvl w:val="0"/>
          <w:numId w:val="2"/>
        </w:numPr>
        <w:spacing w:after="0" w:line="240" w:lineRule="auto"/>
        <w:jc w:val="both"/>
        <w:rPr>
          <w:lang w:val="en-GB"/>
        </w:rPr>
      </w:pPr>
      <w:r>
        <w:rPr>
          <w:lang w:val="en-GB"/>
        </w:rPr>
        <w:t>t</w:t>
      </w:r>
      <w:r w:rsidR="4C75183E" w:rsidRPr="4C75183E">
        <w:rPr>
          <w:lang w:val="en-GB"/>
        </w:rPr>
        <w:t>he equivalence of the earlier education earned abroad is determined in procedure of the recognition of foreign educational qualifications for the purpose of continuation of education in the Republic of Croatia, in accordance with the Act on Recognition of Foreign Educational Qualifications (OG no. 158/03, 198/03, 138/06, 45/11). For more information, visit:</w:t>
      </w:r>
    </w:p>
    <w:p w:rsidR="00AC3DDD" w:rsidRPr="009E1CA1" w:rsidRDefault="4C75183E" w:rsidP="006F2354">
      <w:pPr>
        <w:pStyle w:val="ListParagraph"/>
        <w:spacing w:after="0" w:line="240" w:lineRule="auto"/>
        <w:ind w:left="1440"/>
        <w:jc w:val="both"/>
        <w:rPr>
          <w:lang w:val="en-GB"/>
        </w:rPr>
      </w:pPr>
      <w:r w:rsidRPr="4C75183E">
        <w:rPr>
          <w:lang w:val="en-GB"/>
        </w:rPr>
        <w:t xml:space="preserve"> </w:t>
      </w:r>
      <w:hyperlink r:id="rId8">
        <w:r w:rsidRPr="4C75183E">
          <w:rPr>
            <w:rStyle w:val="Hyperlink"/>
            <w:lang w:val="en-GB"/>
          </w:rPr>
          <w:t>http://fbf.s2.novenaweb.info/hr/upisi/akademsko-priznavanje-kvalifikacija/</w:t>
        </w:r>
      </w:hyperlink>
    </w:p>
    <w:p w:rsidR="00AC3DDD" w:rsidRPr="009E1CA1" w:rsidRDefault="4C75183E" w:rsidP="006F2354">
      <w:pPr>
        <w:pStyle w:val="ListParagraph"/>
        <w:numPr>
          <w:ilvl w:val="0"/>
          <w:numId w:val="1"/>
        </w:numPr>
        <w:spacing w:after="0" w:line="240" w:lineRule="auto"/>
        <w:jc w:val="both"/>
        <w:rPr>
          <w:lang w:val="en-GB"/>
        </w:rPr>
      </w:pPr>
      <w:r w:rsidRPr="4C75183E">
        <w:rPr>
          <w:lang w:val="en-GB"/>
        </w:rPr>
        <w:t>The number of places available: 20 in total (for citizens of the Republic of Croatia, the EU (EPG) and citizens of third countries – altogether).</w:t>
      </w:r>
    </w:p>
    <w:p w:rsidR="00AC3DDD" w:rsidRPr="009E1CA1" w:rsidRDefault="4C75183E" w:rsidP="006F2354">
      <w:pPr>
        <w:pStyle w:val="ListParagraph"/>
        <w:numPr>
          <w:ilvl w:val="0"/>
          <w:numId w:val="1"/>
        </w:numPr>
        <w:spacing w:after="0" w:line="240" w:lineRule="auto"/>
        <w:jc w:val="both"/>
        <w:rPr>
          <w:lang w:val="en-GB"/>
        </w:rPr>
      </w:pPr>
      <w:r w:rsidRPr="4C75183E">
        <w:rPr>
          <w:lang w:val="en-GB"/>
        </w:rPr>
        <w:t>Tuition fee: 20,000.00 HRK per academic year or 25,000.00 HRK for third countries' citizens per academic year. Registration and enrolment costs: 300.00 HRK.</w:t>
      </w:r>
    </w:p>
    <w:p w:rsidR="00AC3DDD" w:rsidRPr="009E1CA1" w:rsidRDefault="00720695" w:rsidP="006F2354">
      <w:pPr>
        <w:pStyle w:val="ListParagraph"/>
        <w:numPr>
          <w:ilvl w:val="0"/>
          <w:numId w:val="1"/>
        </w:numPr>
        <w:spacing w:after="0" w:line="240" w:lineRule="auto"/>
        <w:jc w:val="both"/>
        <w:rPr>
          <w:lang w:val="en-GB"/>
        </w:rPr>
      </w:pPr>
      <w:r>
        <w:rPr>
          <w:lang w:val="en-GB"/>
        </w:rPr>
        <w:t>Selection c</w:t>
      </w:r>
      <w:r w:rsidR="00E87754" w:rsidRPr="009E1CA1">
        <w:rPr>
          <w:lang w:val="en-GB"/>
        </w:rPr>
        <w:t>riteria</w:t>
      </w:r>
      <w:r w:rsidR="00AC3DDD" w:rsidRPr="009E1CA1">
        <w:rPr>
          <w:lang w:val="en-GB"/>
        </w:rPr>
        <w:t>:</w:t>
      </w:r>
    </w:p>
    <w:p w:rsidR="00AC3DDD" w:rsidRPr="009E1CA1" w:rsidRDefault="00DE0140" w:rsidP="006F2354">
      <w:pPr>
        <w:pStyle w:val="ListParagraph"/>
        <w:numPr>
          <w:ilvl w:val="0"/>
          <w:numId w:val="2"/>
        </w:numPr>
        <w:spacing w:after="0" w:line="240" w:lineRule="auto"/>
        <w:jc w:val="both"/>
        <w:rPr>
          <w:lang w:val="en-GB"/>
        </w:rPr>
      </w:pPr>
      <w:r>
        <w:rPr>
          <w:lang w:val="en-GB"/>
        </w:rPr>
        <w:t xml:space="preserve">academic </w:t>
      </w:r>
      <w:r w:rsidR="0093037E" w:rsidRPr="009E1CA1">
        <w:rPr>
          <w:lang w:val="en-GB"/>
        </w:rPr>
        <w:t>a</w:t>
      </w:r>
      <w:r w:rsidR="00E87754" w:rsidRPr="009E1CA1">
        <w:rPr>
          <w:lang w:val="en-GB"/>
        </w:rPr>
        <w:t>chiev</w:t>
      </w:r>
      <w:r w:rsidR="0093037E" w:rsidRPr="009E1CA1">
        <w:rPr>
          <w:lang w:val="en-GB"/>
        </w:rPr>
        <w:t>e</w:t>
      </w:r>
      <w:r w:rsidR="00E87754" w:rsidRPr="009E1CA1">
        <w:rPr>
          <w:lang w:val="en-GB"/>
        </w:rPr>
        <w:t>ment</w:t>
      </w:r>
      <w:r w:rsidR="00AC3DDD" w:rsidRPr="009E1CA1">
        <w:rPr>
          <w:lang w:val="en-GB"/>
        </w:rPr>
        <w:t xml:space="preserve">, </w:t>
      </w:r>
    </w:p>
    <w:p w:rsidR="00AC3DDD" w:rsidRPr="009E1CA1" w:rsidRDefault="00DE0140" w:rsidP="006F2354">
      <w:pPr>
        <w:pStyle w:val="ListParagraph"/>
        <w:numPr>
          <w:ilvl w:val="0"/>
          <w:numId w:val="2"/>
        </w:numPr>
        <w:spacing w:after="0" w:line="240" w:lineRule="auto"/>
        <w:jc w:val="both"/>
        <w:rPr>
          <w:lang w:val="en-GB"/>
        </w:rPr>
      </w:pPr>
      <w:r>
        <w:rPr>
          <w:lang w:val="en-GB"/>
        </w:rPr>
        <w:t xml:space="preserve">a paper </w:t>
      </w:r>
      <w:r w:rsidR="00E87754" w:rsidRPr="009E1CA1">
        <w:rPr>
          <w:lang w:val="en-GB"/>
        </w:rPr>
        <w:t xml:space="preserve">published or </w:t>
      </w:r>
      <w:r w:rsidR="00513D9E" w:rsidRPr="009E1CA1">
        <w:rPr>
          <w:lang w:val="en-GB"/>
        </w:rPr>
        <w:t>accepted for publ</w:t>
      </w:r>
      <w:r>
        <w:rPr>
          <w:lang w:val="en-GB"/>
        </w:rPr>
        <w:t xml:space="preserve">ication in a </w:t>
      </w:r>
      <w:r w:rsidR="0093037E" w:rsidRPr="009E1CA1">
        <w:rPr>
          <w:lang w:val="en-GB"/>
        </w:rPr>
        <w:t>scientific journal</w:t>
      </w:r>
      <w:r w:rsidR="00AC3DDD" w:rsidRPr="009E1CA1">
        <w:rPr>
          <w:lang w:val="en-GB"/>
        </w:rPr>
        <w:t>,</w:t>
      </w:r>
    </w:p>
    <w:p w:rsidR="00AC3DDD" w:rsidRPr="009E1CA1" w:rsidRDefault="00513D9E" w:rsidP="006F2354">
      <w:pPr>
        <w:pStyle w:val="ListParagraph"/>
        <w:numPr>
          <w:ilvl w:val="0"/>
          <w:numId w:val="2"/>
        </w:numPr>
        <w:spacing w:after="0" w:line="240" w:lineRule="auto"/>
        <w:jc w:val="both"/>
        <w:rPr>
          <w:lang w:val="en-GB"/>
        </w:rPr>
      </w:pPr>
      <w:r w:rsidRPr="009E1CA1">
        <w:rPr>
          <w:lang w:val="en-GB"/>
        </w:rPr>
        <w:t>prizes and awards</w:t>
      </w:r>
      <w:r w:rsidR="00AC3DDD" w:rsidRPr="009E1CA1">
        <w:rPr>
          <w:lang w:val="en-GB"/>
        </w:rPr>
        <w:t>,</w:t>
      </w:r>
    </w:p>
    <w:p w:rsidR="00513D9E" w:rsidRPr="009E1CA1" w:rsidRDefault="00196A8E" w:rsidP="006F2354">
      <w:pPr>
        <w:pStyle w:val="ListParagraph"/>
        <w:numPr>
          <w:ilvl w:val="0"/>
          <w:numId w:val="2"/>
        </w:numPr>
        <w:spacing w:after="0" w:line="240" w:lineRule="auto"/>
        <w:jc w:val="both"/>
        <w:rPr>
          <w:lang w:val="en-GB"/>
        </w:rPr>
      </w:pPr>
      <w:r>
        <w:rPr>
          <w:lang w:val="en-GB"/>
        </w:rPr>
        <w:t xml:space="preserve">postgraduate </w:t>
      </w:r>
      <w:r w:rsidR="001B2735">
        <w:rPr>
          <w:lang w:val="en-GB"/>
        </w:rPr>
        <w:t xml:space="preserve">specialist </w:t>
      </w:r>
      <w:r>
        <w:rPr>
          <w:lang w:val="en-GB"/>
        </w:rPr>
        <w:t>programme or specialization</w:t>
      </w:r>
    </w:p>
    <w:p w:rsidR="00AC3DDD" w:rsidRPr="009E1CA1" w:rsidRDefault="000526E0" w:rsidP="006F2354">
      <w:pPr>
        <w:pStyle w:val="ListParagraph"/>
        <w:spacing w:after="0" w:line="240" w:lineRule="auto"/>
        <w:ind w:left="0"/>
        <w:jc w:val="both"/>
        <w:rPr>
          <w:lang w:val="en-GB"/>
        </w:rPr>
      </w:pPr>
      <w:r>
        <w:rPr>
          <w:lang w:val="en-GB"/>
        </w:rPr>
        <w:t>Interview with a candidate</w:t>
      </w:r>
      <w:r w:rsidR="001B2735">
        <w:rPr>
          <w:lang w:val="en-GB"/>
        </w:rPr>
        <w:t xml:space="preserve"> </w:t>
      </w:r>
      <w:r>
        <w:rPr>
          <w:lang w:val="en-GB"/>
        </w:rPr>
        <w:t>i</w:t>
      </w:r>
      <w:r w:rsidR="00B0623B" w:rsidRPr="009E1CA1">
        <w:rPr>
          <w:lang w:val="en-GB"/>
        </w:rPr>
        <w:t xml:space="preserve">s </w:t>
      </w:r>
      <w:r>
        <w:rPr>
          <w:lang w:val="en-GB"/>
        </w:rPr>
        <w:t xml:space="preserve">a mandatory </w:t>
      </w:r>
      <w:r w:rsidR="00B0623B" w:rsidRPr="009E1CA1">
        <w:rPr>
          <w:lang w:val="en-GB"/>
        </w:rPr>
        <w:t>part of admission procedure.</w:t>
      </w:r>
    </w:p>
    <w:p w:rsidR="00AC3DDD" w:rsidRPr="009E1CA1" w:rsidRDefault="00B0623B" w:rsidP="006F2354">
      <w:pPr>
        <w:spacing w:after="0" w:line="240" w:lineRule="auto"/>
        <w:jc w:val="both"/>
        <w:rPr>
          <w:lang w:val="en-GB"/>
        </w:rPr>
      </w:pPr>
      <w:r w:rsidRPr="009E1CA1">
        <w:rPr>
          <w:lang w:val="en-GB"/>
        </w:rPr>
        <w:t xml:space="preserve">Candidates should have a </w:t>
      </w:r>
      <w:r w:rsidR="001B2735" w:rsidRPr="009E1CA1">
        <w:rPr>
          <w:lang w:val="en-GB"/>
        </w:rPr>
        <w:t>potential</w:t>
      </w:r>
      <w:r w:rsidRPr="009E1CA1">
        <w:rPr>
          <w:lang w:val="en-GB"/>
        </w:rPr>
        <w:t xml:space="preserve"> mentor, whose written consent is </w:t>
      </w:r>
      <w:r w:rsidR="000526E0">
        <w:rPr>
          <w:lang w:val="en-GB"/>
        </w:rPr>
        <w:t>necessary</w:t>
      </w:r>
      <w:r w:rsidRPr="009E1CA1">
        <w:rPr>
          <w:lang w:val="en-GB"/>
        </w:rPr>
        <w:t xml:space="preserve"> for the final admission to the </w:t>
      </w:r>
      <w:r w:rsidR="001B2735">
        <w:rPr>
          <w:lang w:val="en-GB"/>
        </w:rPr>
        <w:t>PhD</w:t>
      </w:r>
      <w:r w:rsidRPr="009E1CA1">
        <w:rPr>
          <w:lang w:val="en-GB"/>
        </w:rPr>
        <w:t xml:space="preserve"> program. The mentor shall have at least </w:t>
      </w:r>
      <w:r w:rsidR="00B430A4" w:rsidRPr="009E1CA1">
        <w:rPr>
          <w:lang w:val="en-GB"/>
        </w:rPr>
        <w:t xml:space="preserve">three </w:t>
      </w:r>
      <w:r w:rsidR="000526E0">
        <w:rPr>
          <w:lang w:val="en-GB"/>
        </w:rPr>
        <w:t xml:space="preserve">scientific </w:t>
      </w:r>
      <w:r w:rsidR="00720695">
        <w:rPr>
          <w:lang w:val="en-GB"/>
        </w:rPr>
        <w:t>papers</w:t>
      </w:r>
      <w:r w:rsidR="00B430A4" w:rsidRPr="009E1CA1">
        <w:rPr>
          <w:lang w:val="en-GB"/>
        </w:rPr>
        <w:t xml:space="preserve"> published in relation to the topic of the candidate's </w:t>
      </w:r>
      <w:r w:rsidR="00720695">
        <w:rPr>
          <w:lang w:val="en-GB"/>
        </w:rPr>
        <w:t>PhD</w:t>
      </w:r>
      <w:r w:rsidR="00B430A4" w:rsidRPr="009E1CA1">
        <w:rPr>
          <w:lang w:val="en-GB"/>
        </w:rPr>
        <w:t xml:space="preserve"> thesis and </w:t>
      </w:r>
      <w:r w:rsidR="00200C8B" w:rsidRPr="009E1CA1">
        <w:rPr>
          <w:lang w:val="en-GB"/>
        </w:rPr>
        <w:t xml:space="preserve">meet other </w:t>
      </w:r>
      <w:r w:rsidR="00B430A4" w:rsidRPr="009E1CA1">
        <w:rPr>
          <w:lang w:val="en-GB"/>
        </w:rPr>
        <w:t>con</w:t>
      </w:r>
      <w:r w:rsidR="00200C8B" w:rsidRPr="009E1CA1">
        <w:rPr>
          <w:lang w:val="en-GB"/>
        </w:rPr>
        <w:t>d</w:t>
      </w:r>
      <w:r w:rsidR="00B430A4" w:rsidRPr="009E1CA1">
        <w:rPr>
          <w:lang w:val="en-GB"/>
        </w:rPr>
        <w:t xml:space="preserve">itions </w:t>
      </w:r>
      <w:r w:rsidR="00720695">
        <w:rPr>
          <w:lang w:val="en-GB"/>
        </w:rPr>
        <w:t xml:space="preserve">of the University of Zagreb </w:t>
      </w:r>
      <w:r w:rsidR="00B430A4" w:rsidRPr="009E1CA1">
        <w:rPr>
          <w:lang w:val="en-GB"/>
        </w:rPr>
        <w:t>for doctoral studies' mentors</w:t>
      </w:r>
      <w:r w:rsidR="00AC3DDD" w:rsidRPr="009E1CA1">
        <w:rPr>
          <w:lang w:val="en-GB"/>
        </w:rPr>
        <w:t>.</w:t>
      </w:r>
    </w:p>
    <w:p w:rsidR="00AC3DDD" w:rsidRPr="009E1CA1" w:rsidRDefault="00200C8B" w:rsidP="006F2354">
      <w:pPr>
        <w:pStyle w:val="ListParagraph"/>
        <w:numPr>
          <w:ilvl w:val="0"/>
          <w:numId w:val="1"/>
        </w:numPr>
        <w:spacing w:after="0" w:line="240" w:lineRule="auto"/>
        <w:jc w:val="both"/>
        <w:rPr>
          <w:lang w:val="en-GB"/>
        </w:rPr>
      </w:pPr>
      <w:r w:rsidRPr="009E1CA1">
        <w:rPr>
          <w:lang w:val="en-GB"/>
        </w:rPr>
        <w:t>The candidates must submit</w:t>
      </w:r>
      <w:r w:rsidR="00AC3DDD" w:rsidRPr="009E1CA1">
        <w:rPr>
          <w:lang w:val="en-GB"/>
        </w:rPr>
        <w:t xml:space="preserve">: </w:t>
      </w:r>
    </w:p>
    <w:p w:rsidR="00AC3DDD" w:rsidRPr="009E1CA1" w:rsidRDefault="00200C8B" w:rsidP="006F2354">
      <w:pPr>
        <w:pStyle w:val="ListParagraph"/>
        <w:numPr>
          <w:ilvl w:val="0"/>
          <w:numId w:val="2"/>
        </w:numPr>
        <w:spacing w:after="0" w:line="240" w:lineRule="auto"/>
        <w:jc w:val="both"/>
        <w:rPr>
          <w:lang w:val="en-GB"/>
        </w:rPr>
      </w:pPr>
      <w:r w:rsidRPr="009E1CA1">
        <w:rPr>
          <w:lang w:val="en-GB"/>
        </w:rPr>
        <w:t xml:space="preserve">completed online </w:t>
      </w:r>
      <w:r w:rsidR="000526E0">
        <w:rPr>
          <w:lang w:val="en-GB"/>
        </w:rPr>
        <w:t>Study</w:t>
      </w:r>
      <w:r w:rsidR="006375F7">
        <w:rPr>
          <w:lang w:val="en-GB"/>
        </w:rPr>
        <w:t xml:space="preserve"> </w:t>
      </w:r>
      <w:r w:rsidR="000526E0">
        <w:rPr>
          <w:lang w:val="en-GB"/>
        </w:rPr>
        <w:t xml:space="preserve">Registration </w:t>
      </w:r>
      <w:r w:rsidR="006375F7">
        <w:rPr>
          <w:lang w:val="en-GB"/>
        </w:rPr>
        <w:t>form</w:t>
      </w:r>
      <w:r w:rsidR="00AC3DDD" w:rsidRPr="009E1CA1">
        <w:rPr>
          <w:lang w:val="en-GB"/>
        </w:rPr>
        <w:t>,</w:t>
      </w:r>
    </w:p>
    <w:p w:rsidR="00AC3DDD" w:rsidRPr="009E1CA1" w:rsidRDefault="0093037E" w:rsidP="006F2354">
      <w:pPr>
        <w:pStyle w:val="ListParagraph"/>
        <w:numPr>
          <w:ilvl w:val="0"/>
          <w:numId w:val="2"/>
        </w:numPr>
        <w:spacing w:after="0" w:line="240" w:lineRule="auto"/>
        <w:jc w:val="both"/>
        <w:rPr>
          <w:lang w:val="en-GB"/>
        </w:rPr>
      </w:pPr>
      <w:r w:rsidRPr="009E1CA1">
        <w:rPr>
          <w:lang w:val="en-GB"/>
        </w:rPr>
        <w:t>m</w:t>
      </w:r>
      <w:r w:rsidR="00AC3DDD" w:rsidRPr="009E1CA1">
        <w:rPr>
          <w:lang w:val="en-GB"/>
        </w:rPr>
        <w:t>otiva</w:t>
      </w:r>
      <w:r w:rsidR="00200C8B" w:rsidRPr="009E1CA1">
        <w:rPr>
          <w:lang w:val="en-GB"/>
        </w:rPr>
        <w:t>tional essay</w:t>
      </w:r>
      <w:r w:rsidR="00AC3DDD" w:rsidRPr="009E1CA1">
        <w:rPr>
          <w:lang w:val="en-GB"/>
        </w:rPr>
        <w:t xml:space="preserve">, </w:t>
      </w:r>
    </w:p>
    <w:p w:rsidR="00AC3DDD" w:rsidRPr="009E1CA1" w:rsidRDefault="0093037E" w:rsidP="006F2354">
      <w:pPr>
        <w:pStyle w:val="ListParagraph"/>
        <w:numPr>
          <w:ilvl w:val="0"/>
          <w:numId w:val="2"/>
        </w:numPr>
        <w:spacing w:after="0" w:line="240" w:lineRule="auto"/>
        <w:jc w:val="both"/>
        <w:rPr>
          <w:lang w:val="en-GB"/>
        </w:rPr>
      </w:pPr>
      <w:r w:rsidRPr="009E1CA1">
        <w:rPr>
          <w:lang w:val="en-GB"/>
        </w:rPr>
        <w:t>s</w:t>
      </w:r>
      <w:r w:rsidR="001B2735">
        <w:rPr>
          <w:lang w:val="en-GB"/>
        </w:rPr>
        <w:t>hort CV with a list o</w:t>
      </w:r>
      <w:r w:rsidR="00200C8B" w:rsidRPr="009E1CA1">
        <w:rPr>
          <w:lang w:val="en-GB"/>
        </w:rPr>
        <w:t>f published scientific and professional papers</w:t>
      </w:r>
      <w:r w:rsidR="00AC3DDD" w:rsidRPr="009E1CA1">
        <w:rPr>
          <w:lang w:val="en-GB"/>
        </w:rPr>
        <w:t xml:space="preserve">, </w:t>
      </w:r>
    </w:p>
    <w:p w:rsidR="00D35DCA" w:rsidRDefault="00D35DCA" w:rsidP="006F2354">
      <w:pPr>
        <w:pStyle w:val="ListParagraph"/>
        <w:numPr>
          <w:ilvl w:val="0"/>
          <w:numId w:val="2"/>
        </w:numPr>
        <w:spacing w:after="0" w:line="240" w:lineRule="auto"/>
        <w:jc w:val="both"/>
        <w:rPr>
          <w:lang w:val="en-GB"/>
        </w:rPr>
      </w:pPr>
      <w:r w:rsidRPr="00D35DCA">
        <w:rPr>
          <w:lang w:val="en-GB"/>
        </w:rPr>
        <w:t>photocopy of diploma (</w:t>
      </w:r>
      <w:r w:rsidR="00AB260F" w:rsidRPr="00D35DCA">
        <w:rPr>
          <w:lang w:val="en-GB"/>
        </w:rPr>
        <w:t>original to be presented for verification)</w:t>
      </w:r>
      <w:r w:rsidR="00AC3DDD" w:rsidRPr="00D35DCA">
        <w:rPr>
          <w:lang w:val="en-GB"/>
        </w:rPr>
        <w:t>/</w:t>
      </w:r>
      <w:r w:rsidR="006375F7" w:rsidRPr="00D35DCA">
        <w:rPr>
          <w:lang w:val="en-GB"/>
        </w:rPr>
        <w:t>D</w:t>
      </w:r>
      <w:r w:rsidR="00AB260F" w:rsidRPr="00D35DCA">
        <w:rPr>
          <w:lang w:val="en-GB"/>
        </w:rPr>
        <w:t xml:space="preserve">ecision on the </w:t>
      </w:r>
      <w:r w:rsidR="00720695" w:rsidRPr="00D35DCA">
        <w:rPr>
          <w:lang w:val="en-GB"/>
        </w:rPr>
        <w:t>Re</w:t>
      </w:r>
      <w:r w:rsidR="00AB260F" w:rsidRPr="00D35DCA">
        <w:rPr>
          <w:lang w:val="en-GB"/>
        </w:rPr>
        <w:t xml:space="preserve">cognition of </w:t>
      </w:r>
      <w:r w:rsidR="006375F7" w:rsidRPr="00D35DCA">
        <w:rPr>
          <w:lang w:val="en-GB"/>
        </w:rPr>
        <w:t>F</w:t>
      </w:r>
      <w:r w:rsidR="00AB260F" w:rsidRPr="00D35DCA">
        <w:rPr>
          <w:lang w:val="en-GB"/>
        </w:rPr>
        <w:t xml:space="preserve">oreign </w:t>
      </w:r>
      <w:r w:rsidR="006375F7" w:rsidRPr="00D35DCA">
        <w:rPr>
          <w:lang w:val="en-GB"/>
        </w:rPr>
        <w:t>H</w:t>
      </w:r>
      <w:r w:rsidR="00AB260F" w:rsidRPr="00D35DCA">
        <w:rPr>
          <w:lang w:val="en-GB"/>
        </w:rPr>
        <w:t xml:space="preserve">igher </w:t>
      </w:r>
      <w:r w:rsidR="006375F7" w:rsidRPr="00D35DCA">
        <w:rPr>
          <w:lang w:val="en-GB"/>
        </w:rPr>
        <w:t>E</w:t>
      </w:r>
      <w:r w:rsidR="00AB260F" w:rsidRPr="00D35DCA">
        <w:rPr>
          <w:lang w:val="en-GB"/>
        </w:rPr>
        <w:t xml:space="preserve">ducation </w:t>
      </w:r>
      <w:r w:rsidR="006375F7" w:rsidRPr="00D35DCA">
        <w:rPr>
          <w:lang w:val="en-GB"/>
        </w:rPr>
        <w:t>Qualifications</w:t>
      </w:r>
      <w:r w:rsidR="00AC3DDD" w:rsidRPr="00D35DCA">
        <w:rPr>
          <w:lang w:val="en-GB"/>
        </w:rPr>
        <w:t>,</w:t>
      </w:r>
    </w:p>
    <w:p w:rsidR="00AC3DDD" w:rsidRPr="00D35DCA" w:rsidRDefault="00AB260F" w:rsidP="006F2354">
      <w:pPr>
        <w:pStyle w:val="ListParagraph"/>
        <w:numPr>
          <w:ilvl w:val="0"/>
          <w:numId w:val="2"/>
        </w:numPr>
        <w:spacing w:after="0" w:line="240" w:lineRule="auto"/>
        <w:jc w:val="both"/>
        <w:rPr>
          <w:lang w:val="en-GB"/>
        </w:rPr>
      </w:pPr>
      <w:r w:rsidRPr="00D35DCA">
        <w:rPr>
          <w:lang w:val="en-GB"/>
        </w:rPr>
        <w:t>transcript</w:t>
      </w:r>
      <w:r w:rsidR="003452FA">
        <w:rPr>
          <w:lang w:val="en-GB"/>
        </w:rPr>
        <w:t xml:space="preserve"> of grades</w:t>
      </w:r>
      <w:r w:rsidR="00AC3DDD" w:rsidRPr="00D35DCA">
        <w:rPr>
          <w:lang w:val="en-GB"/>
        </w:rPr>
        <w:t xml:space="preserve">, </w:t>
      </w:r>
    </w:p>
    <w:p w:rsidR="00AC3DDD" w:rsidRPr="009E1CA1" w:rsidRDefault="4C75183E" w:rsidP="006F2354">
      <w:pPr>
        <w:pStyle w:val="ListParagraph"/>
        <w:numPr>
          <w:ilvl w:val="0"/>
          <w:numId w:val="2"/>
        </w:numPr>
        <w:spacing w:after="0" w:line="240" w:lineRule="auto"/>
        <w:jc w:val="both"/>
        <w:rPr>
          <w:lang w:val="en-GB"/>
        </w:rPr>
      </w:pPr>
      <w:r w:rsidRPr="4C75183E">
        <w:rPr>
          <w:lang w:val="en-GB"/>
        </w:rPr>
        <w:t xml:space="preserve">photocopy of certificate of nationality or an equivalent document for foreign citizens, </w:t>
      </w:r>
    </w:p>
    <w:p w:rsidR="00AC3DDD" w:rsidRPr="009E1CA1" w:rsidRDefault="00D35DCA" w:rsidP="006F2354">
      <w:pPr>
        <w:pStyle w:val="ListParagraph"/>
        <w:numPr>
          <w:ilvl w:val="0"/>
          <w:numId w:val="2"/>
        </w:numPr>
        <w:spacing w:after="0" w:line="240" w:lineRule="auto"/>
        <w:jc w:val="both"/>
        <w:rPr>
          <w:lang w:val="en-GB"/>
        </w:rPr>
      </w:pPr>
      <w:r w:rsidRPr="009E1CA1">
        <w:rPr>
          <w:lang w:val="en-GB"/>
        </w:rPr>
        <w:t>confirmation by institution</w:t>
      </w:r>
      <w:r>
        <w:rPr>
          <w:lang w:val="en-GB"/>
        </w:rPr>
        <w:t xml:space="preserve"> or a personally signed </w:t>
      </w:r>
      <w:r w:rsidR="005C7A35" w:rsidRPr="009E1CA1">
        <w:rPr>
          <w:lang w:val="en-GB"/>
        </w:rPr>
        <w:t xml:space="preserve">declaration on </w:t>
      </w:r>
      <w:r>
        <w:rPr>
          <w:lang w:val="en-GB"/>
        </w:rPr>
        <w:t>the payment of tuition fees,</w:t>
      </w:r>
      <w:r w:rsidR="005C7A35" w:rsidRPr="009E1CA1">
        <w:rPr>
          <w:lang w:val="en-GB"/>
        </w:rPr>
        <w:t xml:space="preserve"> </w:t>
      </w:r>
    </w:p>
    <w:p w:rsidR="00AC3DDD" w:rsidRPr="009E1CA1" w:rsidRDefault="005C7A35" w:rsidP="006F2354">
      <w:pPr>
        <w:pStyle w:val="ListParagraph"/>
        <w:numPr>
          <w:ilvl w:val="0"/>
          <w:numId w:val="2"/>
        </w:numPr>
        <w:spacing w:after="0" w:line="240" w:lineRule="auto"/>
        <w:jc w:val="both"/>
        <w:rPr>
          <w:lang w:val="en-GB"/>
        </w:rPr>
      </w:pPr>
      <w:r w:rsidRPr="009E1CA1">
        <w:rPr>
          <w:lang w:val="en-GB"/>
        </w:rPr>
        <w:t xml:space="preserve">choice of </w:t>
      </w:r>
      <w:r w:rsidR="00720695">
        <w:rPr>
          <w:lang w:val="en-GB"/>
        </w:rPr>
        <w:t xml:space="preserve">a </w:t>
      </w:r>
      <w:r w:rsidRPr="009E1CA1">
        <w:rPr>
          <w:lang w:val="en-GB"/>
        </w:rPr>
        <w:t>mentor</w:t>
      </w:r>
      <w:r w:rsidR="00AC3DDD" w:rsidRPr="009E1CA1">
        <w:rPr>
          <w:lang w:val="en-GB"/>
        </w:rPr>
        <w:t xml:space="preserve"> (</w:t>
      </w:r>
      <w:r w:rsidRPr="009E1CA1">
        <w:rPr>
          <w:lang w:val="en-GB"/>
        </w:rPr>
        <w:t>form</w:t>
      </w:r>
      <w:r w:rsidR="00AC3DDD" w:rsidRPr="009E1CA1">
        <w:rPr>
          <w:lang w:val="en-GB"/>
        </w:rPr>
        <w:t xml:space="preserve">), </w:t>
      </w:r>
    </w:p>
    <w:p w:rsidR="00AC3DDD" w:rsidRPr="009E1CA1" w:rsidRDefault="005C7A35" w:rsidP="006F2354">
      <w:pPr>
        <w:pStyle w:val="ListParagraph"/>
        <w:numPr>
          <w:ilvl w:val="0"/>
          <w:numId w:val="2"/>
        </w:numPr>
        <w:spacing w:after="0" w:line="240" w:lineRule="auto"/>
        <w:jc w:val="both"/>
        <w:rPr>
          <w:lang w:val="en-GB"/>
        </w:rPr>
      </w:pPr>
      <w:r w:rsidRPr="009E1CA1">
        <w:rPr>
          <w:lang w:val="en-GB"/>
        </w:rPr>
        <w:lastRenderedPageBreak/>
        <w:t>foreign candidates  should provide evidence of Croatian or English language competence</w:t>
      </w:r>
      <w:r w:rsidR="00AC3DDD" w:rsidRPr="009E1CA1">
        <w:rPr>
          <w:lang w:val="en-GB"/>
        </w:rPr>
        <w:t>,</w:t>
      </w:r>
    </w:p>
    <w:p w:rsidR="00AC3DDD" w:rsidRPr="009E1CA1" w:rsidRDefault="005C7A35" w:rsidP="006F2354">
      <w:pPr>
        <w:pStyle w:val="ListParagraph"/>
        <w:numPr>
          <w:ilvl w:val="0"/>
          <w:numId w:val="2"/>
        </w:numPr>
        <w:spacing w:after="0" w:line="240" w:lineRule="auto"/>
        <w:jc w:val="both"/>
        <w:rPr>
          <w:lang w:val="en-GB"/>
        </w:rPr>
      </w:pPr>
      <w:proofErr w:type="gramStart"/>
      <w:r w:rsidRPr="009E1CA1">
        <w:rPr>
          <w:lang w:val="en-GB"/>
        </w:rPr>
        <w:t>additional</w:t>
      </w:r>
      <w:proofErr w:type="gramEnd"/>
      <w:r w:rsidRPr="009E1CA1">
        <w:rPr>
          <w:lang w:val="en-GB"/>
        </w:rPr>
        <w:t xml:space="preserve"> </w:t>
      </w:r>
      <w:r w:rsidR="00AD056D" w:rsidRPr="009E1CA1">
        <w:rPr>
          <w:lang w:val="en-GB"/>
        </w:rPr>
        <w:t>references</w:t>
      </w:r>
      <w:r w:rsidRPr="009E1CA1">
        <w:rPr>
          <w:lang w:val="en-GB"/>
        </w:rPr>
        <w:t>, at least two</w:t>
      </w:r>
      <w:r w:rsidR="00AC3DDD" w:rsidRPr="009E1CA1">
        <w:rPr>
          <w:lang w:val="en-GB"/>
        </w:rPr>
        <w:t xml:space="preserve"> (</w:t>
      </w:r>
      <w:r w:rsidR="00720695">
        <w:rPr>
          <w:lang w:val="en-GB"/>
        </w:rPr>
        <w:t>r</w:t>
      </w:r>
      <w:r w:rsidR="00AD056D" w:rsidRPr="009E1CA1">
        <w:rPr>
          <w:lang w:val="en-GB"/>
        </w:rPr>
        <w:t>eference</w:t>
      </w:r>
      <w:r w:rsidR="00720695">
        <w:rPr>
          <w:lang w:val="en-GB"/>
        </w:rPr>
        <w:t xml:space="preserve"> f</w:t>
      </w:r>
      <w:r w:rsidR="00A6680E" w:rsidRPr="009E1CA1">
        <w:rPr>
          <w:lang w:val="en-GB"/>
        </w:rPr>
        <w:t>orm</w:t>
      </w:r>
      <w:r w:rsidR="00AC3DDD" w:rsidRPr="009E1CA1">
        <w:rPr>
          <w:lang w:val="en-GB"/>
        </w:rPr>
        <w:t>).</w:t>
      </w:r>
    </w:p>
    <w:p w:rsidR="00AC3DDD" w:rsidRPr="009E1CA1" w:rsidRDefault="00A6680E" w:rsidP="006F2354">
      <w:pPr>
        <w:spacing w:after="0" w:line="240" w:lineRule="auto"/>
        <w:jc w:val="both"/>
        <w:rPr>
          <w:lang w:val="en-GB"/>
        </w:rPr>
      </w:pPr>
      <w:r w:rsidRPr="009E1CA1">
        <w:rPr>
          <w:lang w:val="en-GB"/>
        </w:rPr>
        <w:t xml:space="preserve">Foreign students enrolling in doctoral studies are obliged to pay for </w:t>
      </w:r>
      <w:r w:rsidR="006375F7">
        <w:rPr>
          <w:lang w:val="en-GB"/>
        </w:rPr>
        <w:t xml:space="preserve">their </w:t>
      </w:r>
      <w:r w:rsidRPr="009E1CA1">
        <w:rPr>
          <w:lang w:val="en-GB"/>
        </w:rPr>
        <w:t xml:space="preserve">health insurance and personal accident </w:t>
      </w:r>
      <w:r w:rsidR="006375F7" w:rsidRPr="009E1CA1">
        <w:rPr>
          <w:lang w:val="en-GB"/>
        </w:rPr>
        <w:t>insurance</w:t>
      </w:r>
      <w:r w:rsidR="00AC3DDD" w:rsidRPr="009E1CA1">
        <w:rPr>
          <w:lang w:val="en-GB"/>
        </w:rPr>
        <w:t>.</w:t>
      </w:r>
    </w:p>
    <w:p w:rsidR="00AC3DDD" w:rsidRPr="009E1CA1" w:rsidRDefault="00AC3DDD" w:rsidP="006F2354">
      <w:pPr>
        <w:spacing w:after="0" w:line="240" w:lineRule="auto"/>
        <w:jc w:val="both"/>
        <w:rPr>
          <w:lang w:val="en-GB"/>
        </w:rPr>
      </w:pPr>
    </w:p>
    <w:p w:rsidR="00AC3DDD" w:rsidRPr="009E1CA1" w:rsidRDefault="006375F7" w:rsidP="006F2354">
      <w:pPr>
        <w:spacing w:after="0" w:line="240" w:lineRule="auto"/>
        <w:jc w:val="both"/>
        <w:rPr>
          <w:lang w:val="en-GB"/>
        </w:rPr>
      </w:pPr>
      <w:r>
        <w:rPr>
          <w:lang w:val="en-GB"/>
        </w:rPr>
        <w:t>On</w:t>
      </w:r>
      <w:r w:rsidR="00AC3DDD" w:rsidRPr="009E1CA1">
        <w:rPr>
          <w:lang w:val="en-GB"/>
        </w:rPr>
        <w:t xml:space="preserve">line </w:t>
      </w:r>
      <w:r>
        <w:rPr>
          <w:lang w:val="en-GB"/>
        </w:rPr>
        <w:t>application</w:t>
      </w:r>
      <w:r w:rsidR="00AC3DDD" w:rsidRPr="009E1CA1">
        <w:rPr>
          <w:lang w:val="en-GB"/>
        </w:rPr>
        <w:t xml:space="preserve">: </w:t>
      </w:r>
      <w:hyperlink r:id="rId9" w:history="1">
        <w:r w:rsidR="00AC3DDD" w:rsidRPr="009E1CA1">
          <w:rPr>
            <w:rStyle w:val="Hyperlink"/>
            <w:lang w:val="en-GB"/>
          </w:rPr>
          <w:t>http://refer.pharma.hr:9080/prijave/</w:t>
        </w:r>
      </w:hyperlink>
    </w:p>
    <w:p w:rsidR="00AC3DDD" w:rsidRPr="009E1CA1" w:rsidRDefault="00A6680E" w:rsidP="006F2354">
      <w:pPr>
        <w:spacing w:after="0" w:line="240" w:lineRule="auto"/>
        <w:jc w:val="both"/>
        <w:rPr>
          <w:lang w:val="en-GB"/>
        </w:rPr>
      </w:pPr>
      <w:r w:rsidRPr="009E1CA1">
        <w:rPr>
          <w:lang w:val="en-GB"/>
        </w:rPr>
        <w:t>Other documents should be mailed to the address</w:t>
      </w:r>
      <w:r w:rsidR="00AC3DDD" w:rsidRPr="009E1CA1">
        <w:rPr>
          <w:lang w:val="en-GB"/>
        </w:rPr>
        <w:t xml:space="preserve">: </w:t>
      </w:r>
      <w:proofErr w:type="spellStart"/>
      <w:r w:rsidR="00AC3DDD" w:rsidRPr="009E1CA1">
        <w:rPr>
          <w:lang w:val="en-GB"/>
        </w:rPr>
        <w:t>Sveučilište</w:t>
      </w:r>
      <w:proofErr w:type="spellEnd"/>
      <w:r w:rsidR="00AC3DDD" w:rsidRPr="009E1CA1">
        <w:rPr>
          <w:lang w:val="en-GB"/>
        </w:rPr>
        <w:t xml:space="preserve"> u </w:t>
      </w:r>
      <w:proofErr w:type="spellStart"/>
      <w:r w:rsidR="00AC3DDD" w:rsidRPr="009E1CA1">
        <w:rPr>
          <w:lang w:val="en-GB"/>
        </w:rPr>
        <w:t>Zagrebu</w:t>
      </w:r>
      <w:proofErr w:type="spellEnd"/>
      <w:r w:rsidR="00AC3DDD" w:rsidRPr="009E1CA1">
        <w:rPr>
          <w:lang w:val="en-GB"/>
        </w:rPr>
        <w:t xml:space="preserve"> </w:t>
      </w:r>
      <w:proofErr w:type="spellStart"/>
      <w:r w:rsidR="00AC3DDD" w:rsidRPr="009E1CA1">
        <w:rPr>
          <w:lang w:val="en-GB"/>
        </w:rPr>
        <w:t>Farmaceutsko-biokemijski</w:t>
      </w:r>
      <w:proofErr w:type="spellEnd"/>
      <w:r w:rsidR="00AC3DDD" w:rsidRPr="009E1CA1">
        <w:rPr>
          <w:lang w:val="en-GB"/>
        </w:rPr>
        <w:t xml:space="preserve"> </w:t>
      </w:r>
      <w:proofErr w:type="spellStart"/>
      <w:r w:rsidR="00AC3DDD" w:rsidRPr="009E1CA1">
        <w:rPr>
          <w:lang w:val="en-GB"/>
        </w:rPr>
        <w:t>fakultet</w:t>
      </w:r>
      <w:proofErr w:type="spellEnd"/>
      <w:r w:rsidR="00AC3DDD" w:rsidRPr="009E1CA1">
        <w:rPr>
          <w:lang w:val="en-GB"/>
        </w:rPr>
        <w:t xml:space="preserve">, Ante </w:t>
      </w:r>
      <w:proofErr w:type="spellStart"/>
      <w:r w:rsidR="00AC3DDD" w:rsidRPr="009E1CA1">
        <w:rPr>
          <w:lang w:val="en-GB"/>
        </w:rPr>
        <w:t>Kovačića</w:t>
      </w:r>
      <w:proofErr w:type="spellEnd"/>
      <w:r w:rsidR="00AC3DDD" w:rsidRPr="009E1CA1">
        <w:rPr>
          <w:lang w:val="en-GB"/>
        </w:rPr>
        <w:t xml:space="preserve"> 1, 10 000 Zagreb (</w:t>
      </w:r>
      <w:r w:rsidRPr="009E1CA1">
        <w:rPr>
          <w:lang w:val="en-GB"/>
        </w:rPr>
        <w:t>with note</w:t>
      </w:r>
      <w:r w:rsidR="00AC3DDD" w:rsidRPr="009E1CA1">
        <w:rPr>
          <w:lang w:val="en-GB"/>
        </w:rPr>
        <w:t xml:space="preserve">: </w:t>
      </w:r>
      <w:r w:rsidR="006375F7">
        <w:rPr>
          <w:lang w:val="en-GB"/>
        </w:rPr>
        <w:t>'</w:t>
      </w:r>
      <w:proofErr w:type="spellStart"/>
      <w:r w:rsidR="006375F7">
        <w:rPr>
          <w:lang w:val="en-GB"/>
        </w:rPr>
        <w:t>Z</w:t>
      </w:r>
      <w:r w:rsidR="00AC3DDD" w:rsidRPr="009E1CA1">
        <w:rPr>
          <w:lang w:val="en-GB"/>
        </w:rPr>
        <w:t>a</w:t>
      </w:r>
      <w:proofErr w:type="spellEnd"/>
      <w:r w:rsidR="00AC3DDD" w:rsidRPr="009E1CA1">
        <w:rPr>
          <w:lang w:val="en-GB"/>
        </w:rPr>
        <w:t xml:space="preserve"> </w:t>
      </w:r>
      <w:proofErr w:type="spellStart"/>
      <w:r w:rsidR="00AC3DDD" w:rsidRPr="009E1CA1">
        <w:rPr>
          <w:lang w:val="en-GB"/>
        </w:rPr>
        <w:t>natječaj</w:t>
      </w:r>
      <w:proofErr w:type="spellEnd"/>
      <w:r w:rsidR="00AC3DDD" w:rsidRPr="009E1CA1">
        <w:rPr>
          <w:lang w:val="en-GB"/>
        </w:rPr>
        <w:t xml:space="preserve"> </w:t>
      </w:r>
      <w:proofErr w:type="spellStart"/>
      <w:r w:rsidR="00AC3DDD" w:rsidRPr="009E1CA1">
        <w:rPr>
          <w:lang w:val="en-GB"/>
        </w:rPr>
        <w:t>na</w:t>
      </w:r>
      <w:proofErr w:type="spellEnd"/>
      <w:r w:rsidR="00AC3DDD" w:rsidRPr="009E1CA1">
        <w:rPr>
          <w:lang w:val="en-GB"/>
        </w:rPr>
        <w:t xml:space="preserve"> </w:t>
      </w:r>
      <w:proofErr w:type="spellStart"/>
      <w:r w:rsidR="00AC3DDD" w:rsidRPr="009E1CA1">
        <w:rPr>
          <w:lang w:val="en-GB"/>
        </w:rPr>
        <w:t>doktorski</w:t>
      </w:r>
      <w:proofErr w:type="spellEnd"/>
      <w:r w:rsidR="00AC3DDD" w:rsidRPr="009E1CA1">
        <w:rPr>
          <w:lang w:val="en-GB"/>
        </w:rPr>
        <w:t xml:space="preserve"> </w:t>
      </w:r>
      <w:proofErr w:type="spellStart"/>
      <w:r w:rsidR="00AC3DDD" w:rsidRPr="009E1CA1">
        <w:rPr>
          <w:lang w:val="en-GB"/>
        </w:rPr>
        <w:t>studij</w:t>
      </w:r>
      <w:proofErr w:type="spellEnd"/>
      <w:r w:rsidR="00AC3DDD" w:rsidRPr="009E1CA1">
        <w:rPr>
          <w:lang w:val="en-GB"/>
        </w:rPr>
        <w:t xml:space="preserve"> </w:t>
      </w:r>
      <w:r w:rsidRPr="009E1CA1">
        <w:rPr>
          <w:lang w:val="en-GB"/>
        </w:rPr>
        <w:t>"</w:t>
      </w:r>
      <w:proofErr w:type="spellStart"/>
      <w:r w:rsidR="00AC3DDD" w:rsidRPr="009E1CA1">
        <w:rPr>
          <w:lang w:val="en-GB"/>
        </w:rPr>
        <w:t>Farmaceutsko-biokemijske</w:t>
      </w:r>
      <w:proofErr w:type="spellEnd"/>
      <w:r w:rsidR="00AC3DDD" w:rsidRPr="009E1CA1">
        <w:rPr>
          <w:lang w:val="en-GB"/>
        </w:rPr>
        <w:t xml:space="preserve"> </w:t>
      </w:r>
      <w:proofErr w:type="spellStart"/>
      <w:r w:rsidR="00AC3DDD" w:rsidRPr="009E1CA1">
        <w:rPr>
          <w:lang w:val="en-GB"/>
        </w:rPr>
        <w:t>znanosti</w:t>
      </w:r>
      <w:proofErr w:type="spellEnd"/>
      <w:r w:rsidRPr="009E1CA1">
        <w:rPr>
          <w:lang w:val="en-GB"/>
        </w:rPr>
        <w:t>"</w:t>
      </w:r>
      <w:r w:rsidR="006375F7">
        <w:rPr>
          <w:lang w:val="en-GB"/>
        </w:rPr>
        <w:t>'</w:t>
      </w:r>
      <w:r w:rsidR="00AC3DDD" w:rsidRPr="009E1CA1">
        <w:rPr>
          <w:lang w:val="en-GB"/>
        </w:rPr>
        <w:t xml:space="preserve">). </w:t>
      </w:r>
    </w:p>
    <w:p w:rsidR="00AC3DDD" w:rsidRPr="009E1CA1" w:rsidRDefault="00A6680E" w:rsidP="006F2354">
      <w:pPr>
        <w:spacing w:after="0" w:line="240" w:lineRule="auto"/>
        <w:jc w:val="both"/>
        <w:rPr>
          <w:lang w:val="en-GB"/>
        </w:rPr>
      </w:pPr>
      <w:r w:rsidRPr="009E1CA1">
        <w:rPr>
          <w:lang w:val="en-GB"/>
        </w:rPr>
        <w:t xml:space="preserve">Incomplete applications or </w:t>
      </w:r>
      <w:r w:rsidR="006375F7">
        <w:rPr>
          <w:lang w:val="en-GB"/>
        </w:rPr>
        <w:t xml:space="preserve">those </w:t>
      </w:r>
      <w:r w:rsidR="006375F7" w:rsidRPr="009E1CA1">
        <w:rPr>
          <w:lang w:val="en-GB"/>
        </w:rPr>
        <w:t>that</w:t>
      </w:r>
      <w:r w:rsidRPr="009E1CA1">
        <w:rPr>
          <w:lang w:val="en-GB"/>
        </w:rPr>
        <w:t xml:space="preserve"> </w:t>
      </w:r>
      <w:r w:rsidR="006375F7">
        <w:rPr>
          <w:lang w:val="en-GB"/>
        </w:rPr>
        <w:t xml:space="preserve">are </w:t>
      </w:r>
      <w:r w:rsidRPr="009E1CA1">
        <w:rPr>
          <w:lang w:val="en-GB"/>
        </w:rPr>
        <w:t xml:space="preserve">not in compliance with instructions </w:t>
      </w:r>
      <w:r w:rsidR="00C03B2A" w:rsidRPr="009E1CA1">
        <w:rPr>
          <w:lang w:val="en-GB"/>
        </w:rPr>
        <w:t>will not be considered</w:t>
      </w:r>
      <w:r w:rsidR="00AC3DDD" w:rsidRPr="009E1CA1">
        <w:rPr>
          <w:lang w:val="en-GB"/>
        </w:rPr>
        <w:t>.</w:t>
      </w:r>
    </w:p>
    <w:p w:rsidR="00AC3DDD" w:rsidRPr="009E1CA1" w:rsidRDefault="00C03B2A" w:rsidP="006F2354">
      <w:pPr>
        <w:spacing w:after="0" w:line="240" w:lineRule="auto"/>
        <w:jc w:val="both"/>
        <w:rPr>
          <w:lang w:val="en-GB"/>
        </w:rPr>
      </w:pPr>
      <w:r w:rsidRPr="009E1CA1">
        <w:rPr>
          <w:lang w:val="en-GB"/>
        </w:rPr>
        <w:t>Deadline for submission</w:t>
      </w:r>
      <w:r w:rsidR="00AC3DDD" w:rsidRPr="009E1CA1">
        <w:rPr>
          <w:lang w:val="en-GB"/>
        </w:rPr>
        <w:t xml:space="preserve">: </w:t>
      </w:r>
      <w:r w:rsidR="00E3388D">
        <w:rPr>
          <w:lang w:val="en-GB"/>
        </w:rPr>
        <w:t>19</w:t>
      </w:r>
      <w:r w:rsidR="00E3388D" w:rsidRPr="00E3388D">
        <w:rPr>
          <w:vertAlign w:val="superscript"/>
          <w:lang w:val="en-GB"/>
        </w:rPr>
        <w:t>th</w:t>
      </w:r>
      <w:r w:rsidR="00E3388D">
        <w:rPr>
          <w:lang w:val="en-GB"/>
        </w:rPr>
        <w:t xml:space="preserve"> September </w:t>
      </w:r>
      <w:r w:rsidR="00575944" w:rsidRPr="00E3388D">
        <w:rPr>
          <w:lang w:val="en-GB"/>
        </w:rPr>
        <w:t>2016</w:t>
      </w:r>
      <w:r w:rsidR="00E3388D">
        <w:rPr>
          <w:lang w:val="en-GB"/>
        </w:rPr>
        <w:t>.</w:t>
      </w:r>
      <w:bookmarkStart w:id="0" w:name="_GoBack"/>
      <w:bookmarkEnd w:id="0"/>
    </w:p>
    <w:p w:rsidR="00AC3DDD" w:rsidRPr="009E1CA1" w:rsidRDefault="006375F7" w:rsidP="006F2354">
      <w:pPr>
        <w:spacing w:after="0" w:line="240" w:lineRule="auto"/>
        <w:jc w:val="both"/>
        <w:rPr>
          <w:lang w:val="en-GB"/>
        </w:rPr>
      </w:pPr>
      <w:r w:rsidRPr="00E3388D">
        <w:rPr>
          <w:lang w:val="en-GB"/>
        </w:rPr>
        <w:t xml:space="preserve">In the event of </w:t>
      </w:r>
      <w:r w:rsidR="00C03B2A" w:rsidRPr="00E3388D">
        <w:rPr>
          <w:lang w:val="en-GB"/>
        </w:rPr>
        <w:t>an insufficient number of cand</w:t>
      </w:r>
      <w:r w:rsidRPr="00E3388D">
        <w:rPr>
          <w:lang w:val="en-GB"/>
        </w:rPr>
        <w:t>i</w:t>
      </w:r>
      <w:r w:rsidR="00C03B2A" w:rsidRPr="00E3388D">
        <w:rPr>
          <w:lang w:val="en-GB"/>
        </w:rPr>
        <w:t>dates, the Faculty reserves</w:t>
      </w:r>
      <w:r w:rsidRPr="00E3388D">
        <w:rPr>
          <w:lang w:val="en-GB"/>
        </w:rPr>
        <w:t xml:space="preserve"> the right not to teach the </w:t>
      </w:r>
      <w:r w:rsidR="00C03B2A" w:rsidRPr="00E3388D">
        <w:rPr>
          <w:lang w:val="en-GB"/>
        </w:rPr>
        <w:t>program for this academic year.</w:t>
      </w:r>
      <w:r w:rsidR="00AC3DDD" w:rsidRPr="009E1CA1">
        <w:rPr>
          <w:lang w:val="en-GB"/>
        </w:rPr>
        <w:t xml:space="preserve"> </w:t>
      </w:r>
    </w:p>
    <w:p w:rsidR="00AC3DDD" w:rsidRPr="009E1CA1" w:rsidRDefault="00AC3DDD" w:rsidP="006F2354">
      <w:pPr>
        <w:spacing w:after="0" w:line="240" w:lineRule="auto"/>
        <w:jc w:val="both"/>
        <w:rPr>
          <w:lang w:val="en-GB"/>
        </w:rPr>
      </w:pPr>
    </w:p>
    <w:p w:rsidR="00AC3DDD" w:rsidRPr="009E1CA1" w:rsidRDefault="00C03B2A" w:rsidP="006F2354">
      <w:pPr>
        <w:spacing w:after="0" w:line="240" w:lineRule="auto"/>
        <w:jc w:val="both"/>
        <w:rPr>
          <w:lang w:val="en-GB"/>
        </w:rPr>
      </w:pPr>
      <w:r w:rsidRPr="009E1CA1">
        <w:rPr>
          <w:lang w:val="en-GB"/>
        </w:rPr>
        <w:t xml:space="preserve">The required forms and </w:t>
      </w:r>
      <w:r w:rsidR="00D35DCA">
        <w:rPr>
          <w:lang w:val="en-GB"/>
        </w:rPr>
        <w:t xml:space="preserve">all </w:t>
      </w:r>
      <w:r w:rsidR="006375F7">
        <w:rPr>
          <w:lang w:val="en-GB"/>
        </w:rPr>
        <w:t>information</w:t>
      </w:r>
      <w:r w:rsidRPr="009E1CA1">
        <w:rPr>
          <w:lang w:val="en-GB"/>
        </w:rPr>
        <w:t xml:space="preserve"> can be found on the Faculty's website</w:t>
      </w:r>
      <w:r w:rsidR="00AC3DDD" w:rsidRPr="009E1CA1">
        <w:rPr>
          <w:lang w:val="en-GB"/>
        </w:rPr>
        <w:t xml:space="preserve">: </w:t>
      </w:r>
    </w:p>
    <w:p w:rsidR="00AC3DDD" w:rsidRPr="009E1CA1" w:rsidRDefault="00434EAD" w:rsidP="006F2354">
      <w:pPr>
        <w:spacing w:after="0" w:line="240" w:lineRule="auto"/>
        <w:jc w:val="both"/>
        <w:rPr>
          <w:lang w:val="en-GB"/>
        </w:rPr>
      </w:pPr>
      <w:r w:rsidRPr="009E1CA1">
        <w:rPr>
          <w:lang w:val="en-GB"/>
        </w:rPr>
        <w:t xml:space="preserve">More detailed information can be obtained via </w:t>
      </w:r>
      <w:r w:rsidR="00AC3DDD" w:rsidRPr="009E1CA1">
        <w:rPr>
          <w:lang w:val="en-GB"/>
        </w:rPr>
        <w:t xml:space="preserve">e-mail: </w:t>
      </w:r>
      <w:hyperlink r:id="rId10" w:history="1">
        <w:r w:rsidR="00AC3DDD" w:rsidRPr="009E1CA1">
          <w:rPr>
            <w:rStyle w:val="Hyperlink"/>
            <w:lang w:val="en-GB"/>
          </w:rPr>
          <w:t>mstefan@pharma.hr</w:t>
        </w:r>
      </w:hyperlink>
      <w:r w:rsidR="00AC3DDD" w:rsidRPr="009E1CA1">
        <w:rPr>
          <w:lang w:val="en-GB"/>
        </w:rPr>
        <w:t xml:space="preserve"> </w:t>
      </w:r>
      <w:r w:rsidRPr="009E1CA1">
        <w:rPr>
          <w:lang w:val="en-GB"/>
        </w:rPr>
        <w:t>or phone</w:t>
      </w:r>
      <w:r w:rsidR="00AC3DDD" w:rsidRPr="009E1CA1">
        <w:rPr>
          <w:lang w:val="en-GB"/>
        </w:rPr>
        <w:t xml:space="preserve">: 01 4818 302. </w:t>
      </w:r>
    </w:p>
    <w:p w:rsidR="00AC3DDD" w:rsidRPr="009E1CA1" w:rsidRDefault="00434EAD" w:rsidP="006F2354">
      <w:pPr>
        <w:spacing w:after="0" w:line="240" w:lineRule="auto"/>
        <w:jc w:val="both"/>
        <w:rPr>
          <w:lang w:val="en-GB"/>
        </w:rPr>
      </w:pPr>
      <w:r w:rsidRPr="009E1CA1">
        <w:rPr>
          <w:lang w:val="en-GB"/>
        </w:rPr>
        <w:t xml:space="preserve">In this </w:t>
      </w:r>
      <w:r w:rsidR="00D35DCA">
        <w:rPr>
          <w:lang w:val="en-GB"/>
        </w:rPr>
        <w:t>C</w:t>
      </w:r>
      <w:r w:rsidRPr="009E1CA1">
        <w:rPr>
          <w:lang w:val="en-GB"/>
        </w:rPr>
        <w:t>all, words denoting one gender include both genders</w:t>
      </w:r>
      <w:r w:rsidR="00AC3DDD" w:rsidRPr="009E1CA1">
        <w:rPr>
          <w:lang w:val="en-GB"/>
        </w:rPr>
        <w:t xml:space="preserve">. </w:t>
      </w:r>
    </w:p>
    <w:p w:rsidR="000F6324" w:rsidRPr="009E1CA1" w:rsidRDefault="00196A8E" w:rsidP="006F2354">
      <w:pPr>
        <w:spacing w:after="0"/>
        <w:rPr>
          <w:lang w:val="en-GB"/>
        </w:rPr>
      </w:pPr>
    </w:p>
    <w:sectPr w:rsidR="000F6324" w:rsidRPr="009E1CA1" w:rsidSect="00AF7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128D"/>
    <w:multiLevelType w:val="hybridMultilevel"/>
    <w:tmpl w:val="4F64077A"/>
    <w:lvl w:ilvl="0" w:tplc="4114F750">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5259648F"/>
    <w:multiLevelType w:val="hybridMultilevel"/>
    <w:tmpl w:val="36E0A0AA"/>
    <w:lvl w:ilvl="0" w:tplc="4B80BE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DD"/>
    <w:rsid w:val="00006419"/>
    <w:rsid w:val="000526E0"/>
    <w:rsid w:val="000F1EAE"/>
    <w:rsid w:val="00105BC7"/>
    <w:rsid w:val="00122D93"/>
    <w:rsid w:val="00196A8E"/>
    <w:rsid w:val="001B2735"/>
    <w:rsid w:val="00200C8B"/>
    <w:rsid w:val="002029C3"/>
    <w:rsid w:val="00206B63"/>
    <w:rsid w:val="00245B6E"/>
    <w:rsid w:val="003452FA"/>
    <w:rsid w:val="00416BDF"/>
    <w:rsid w:val="00434EAD"/>
    <w:rsid w:val="00436FC9"/>
    <w:rsid w:val="004465AF"/>
    <w:rsid w:val="00457712"/>
    <w:rsid w:val="0046244D"/>
    <w:rsid w:val="004C16CD"/>
    <w:rsid w:val="00513D9E"/>
    <w:rsid w:val="005363EE"/>
    <w:rsid w:val="00575944"/>
    <w:rsid w:val="0058324C"/>
    <w:rsid w:val="005943DC"/>
    <w:rsid w:val="005C09E7"/>
    <w:rsid w:val="005C7A35"/>
    <w:rsid w:val="006375F7"/>
    <w:rsid w:val="00640672"/>
    <w:rsid w:val="006F2354"/>
    <w:rsid w:val="00720695"/>
    <w:rsid w:val="0093037E"/>
    <w:rsid w:val="009D0CA9"/>
    <w:rsid w:val="009E1CA1"/>
    <w:rsid w:val="00A6680E"/>
    <w:rsid w:val="00A71B49"/>
    <w:rsid w:val="00A85268"/>
    <w:rsid w:val="00AA2753"/>
    <w:rsid w:val="00AB260F"/>
    <w:rsid w:val="00AC3DDD"/>
    <w:rsid w:val="00AD056D"/>
    <w:rsid w:val="00AE3758"/>
    <w:rsid w:val="00B0623B"/>
    <w:rsid w:val="00B430A4"/>
    <w:rsid w:val="00C03B2A"/>
    <w:rsid w:val="00C4260D"/>
    <w:rsid w:val="00D35DCA"/>
    <w:rsid w:val="00DA556D"/>
    <w:rsid w:val="00DE0140"/>
    <w:rsid w:val="00E210AE"/>
    <w:rsid w:val="00E3388D"/>
    <w:rsid w:val="00E87754"/>
    <w:rsid w:val="4C751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DD"/>
    <w:pPr>
      <w:ind w:left="720"/>
      <w:contextualSpacing/>
    </w:pPr>
  </w:style>
  <w:style w:type="character" w:styleId="Hyperlink">
    <w:name w:val="Hyperlink"/>
    <w:basedOn w:val="DefaultParagraphFont"/>
    <w:uiPriority w:val="99"/>
    <w:unhideWhenUsed/>
    <w:rsid w:val="00AC3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DD"/>
    <w:pPr>
      <w:ind w:left="720"/>
      <w:contextualSpacing/>
    </w:pPr>
  </w:style>
  <w:style w:type="character" w:styleId="Hyperlink">
    <w:name w:val="Hyperlink"/>
    <w:basedOn w:val="DefaultParagraphFont"/>
    <w:uiPriority w:val="99"/>
    <w:unhideWhenUsed/>
    <w:rsid w:val="00AC3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bf.s2.novenaweb.info/hr/upisi/akademsko-priznavanje-kvalifikacija/" TargetMode="External"/><Relationship Id="rId3" Type="http://schemas.openxmlformats.org/officeDocument/2006/relationships/styles" Target="styles.xml"/><Relationship Id="rId7" Type="http://schemas.openxmlformats.org/officeDocument/2006/relationships/hyperlink" Target="http://fbf.s2.novenaweb.info/hr/studij-i-studiranje/poslijediplomski-doktorski-studi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stefan@pharma.hr" TargetMode="External"/><Relationship Id="rId4" Type="http://schemas.microsoft.com/office/2007/relationships/stylesWithEffects" Target="stylesWithEffects.xml"/><Relationship Id="rId9" Type="http://schemas.openxmlformats.org/officeDocument/2006/relationships/hyperlink" Target="http://refer.pharma.hr:9080/prij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95BF-CA54-490E-B875-D0BDF5CD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karmela</dc:creator>
  <cp:lastModifiedBy>Sanda Vladimir-Knežević</cp:lastModifiedBy>
  <cp:revision>9</cp:revision>
  <dcterms:created xsi:type="dcterms:W3CDTF">2016-07-11T06:51:00Z</dcterms:created>
  <dcterms:modified xsi:type="dcterms:W3CDTF">2016-07-12T10:15:00Z</dcterms:modified>
</cp:coreProperties>
</file>