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1A" w:rsidRPr="0071721A" w:rsidRDefault="0071721A" w:rsidP="0071721A">
      <w:pPr>
        <w:spacing w:line="360" w:lineRule="auto"/>
        <w:rPr>
          <w:rFonts w:ascii="Times New Roman" w:hAnsi="Times New Roman" w:cs="Times New Roman"/>
          <w:b/>
          <w:sz w:val="24"/>
          <w:szCs w:val="24"/>
        </w:rPr>
      </w:pPr>
      <w:r w:rsidRPr="0071721A">
        <w:rPr>
          <w:rFonts w:ascii="Times New Roman" w:hAnsi="Times New Roman" w:cs="Times New Roman"/>
          <w:b/>
          <w:sz w:val="24"/>
          <w:szCs w:val="24"/>
        </w:rPr>
        <w:t>Je li</w:t>
      </w:r>
      <w:r w:rsidR="000F7EB5">
        <w:rPr>
          <w:rFonts w:ascii="Times New Roman" w:hAnsi="Times New Roman" w:cs="Times New Roman"/>
          <w:b/>
          <w:sz w:val="24"/>
          <w:szCs w:val="24"/>
        </w:rPr>
        <w:t xml:space="preserve"> pred nama pacijent ili klijent? Potražimo</w:t>
      </w:r>
      <w:r w:rsidRPr="0071721A">
        <w:rPr>
          <w:rFonts w:ascii="Times New Roman" w:hAnsi="Times New Roman" w:cs="Times New Roman"/>
          <w:b/>
          <w:sz w:val="24"/>
          <w:szCs w:val="24"/>
        </w:rPr>
        <w:t xml:space="preserve"> odgovor u psihodermatologiji</w:t>
      </w:r>
    </w:p>
    <w:p w:rsidR="0071721A" w:rsidRPr="0071721A" w:rsidRDefault="0071721A" w:rsidP="0071721A">
      <w:pPr>
        <w:spacing w:line="360" w:lineRule="auto"/>
        <w:rPr>
          <w:rFonts w:ascii="Times New Roman" w:hAnsi="Times New Roman" w:cs="Times New Roman"/>
          <w:sz w:val="24"/>
          <w:szCs w:val="24"/>
        </w:rPr>
      </w:pPr>
      <w:r w:rsidRPr="0071721A">
        <w:rPr>
          <w:rFonts w:ascii="Times New Roman" w:hAnsi="Times New Roman" w:cs="Times New Roman"/>
          <w:sz w:val="24"/>
          <w:szCs w:val="24"/>
        </w:rPr>
        <w:t>Akademkinja Mirna Šitum</w:t>
      </w:r>
    </w:p>
    <w:p w:rsidR="0071721A" w:rsidRPr="0071721A" w:rsidRDefault="0071721A" w:rsidP="0071721A">
      <w:pPr>
        <w:spacing w:line="360" w:lineRule="auto"/>
        <w:jc w:val="both"/>
        <w:rPr>
          <w:rFonts w:ascii="Times New Roman" w:hAnsi="Times New Roman" w:cs="Times New Roman"/>
          <w:sz w:val="24"/>
          <w:szCs w:val="24"/>
        </w:rPr>
      </w:pPr>
      <w:r w:rsidRPr="0071721A">
        <w:rPr>
          <w:rFonts w:ascii="Times New Roman" w:hAnsi="Times New Roman" w:cs="Times New Roman"/>
          <w:sz w:val="24"/>
          <w:szCs w:val="24"/>
        </w:rPr>
        <w:t>Psihodermatologija je interdisciplinarno područje koje pokriva sve aspekte međuodnosa psihološkog statusa i kože u pogledu uzroka, početka, razvoja, dijagnostike i liječenja različitih kožnih bolesti.</w:t>
      </w:r>
      <w:r>
        <w:rPr>
          <w:rFonts w:ascii="Times New Roman" w:hAnsi="Times New Roman" w:cs="Times New Roman"/>
          <w:sz w:val="24"/>
          <w:szCs w:val="24"/>
        </w:rPr>
        <w:t xml:space="preserve"> </w:t>
      </w:r>
      <w:r w:rsidRPr="0071721A">
        <w:rPr>
          <w:rFonts w:ascii="Times New Roman" w:hAnsi="Times New Roman" w:cs="Times New Roman"/>
          <w:sz w:val="24"/>
          <w:szCs w:val="24"/>
        </w:rPr>
        <w:t>Kožne bolesti povezane su sa depresijom, anksioznošću, poremećajem doživljaja tjelesnog izgleda (dizmorfofobija), seksualnim poremećajima, sniženim samopoštovanjem i kvalitetom života. Smatra se da 40 do 80% bolesnika koji traže pomoć dermatovenerologa imaju određene psihičke probleme. Psihodermatološki poremećaji se dijele na psihosomats</w:t>
      </w:r>
      <w:r>
        <w:rPr>
          <w:rFonts w:ascii="Times New Roman" w:hAnsi="Times New Roman" w:cs="Times New Roman"/>
          <w:sz w:val="24"/>
          <w:szCs w:val="24"/>
        </w:rPr>
        <w:t xml:space="preserve">ke, primarno psihijatrijske ili </w:t>
      </w:r>
      <w:r w:rsidRPr="0071721A">
        <w:rPr>
          <w:rFonts w:ascii="Times New Roman" w:hAnsi="Times New Roman" w:cs="Times New Roman"/>
          <w:sz w:val="24"/>
          <w:szCs w:val="24"/>
        </w:rPr>
        <w:t xml:space="preserve">psihogene i sekundarno psihijatrijske. Psihosomatski poremećaji su dermatološke bolesti </w:t>
      </w:r>
      <w:r>
        <w:rPr>
          <w:rFonts w:ascii="Times New Roman" w:hAnsi="Times New Roman" w:cs="Times New Roman"/>
          <w:sz w:val="24"/>
          <w:szCs w:val="24"/>
        </w:rPr>
        <w:t xml:space="preserve">na čije </w:t>
      </w:r>
      <w:r w:rsidRPr="0071721A">
        <w:rPr>
          <w:rFonts w:ascii="Times New Roman" w:hAnsi="Times New Roman" w:cs="Times New Roman"/>
          <w:sz w:val="24"/>
          <w:szCs w:val="24"/>
        </w:rPr>
        <w:t xml:space="preserve">pogoršanje i težinu utječe emocionalni stres. Stres ne uzrokuje bolest već ju potiče i pogoršava. Primarni psihijatrijski poremećaji s kožnim manifestacijama znatno su rjeđi od psihosomatskih poremećaja, a radi se o anksioznom, obuzeto-prisilnom, depresivnom ili psihotičnom psihijatrijskom poremećaju sa sekundarnim induciranjem kožnih promjena. Sekundarni psihijatrijski poremećaji javljaju se kod kroničnih nagrđujućih kožnih bolesti poput alopecije, acne conglobata, multiplih neurofibroma, psorijaze, vitiliga, ihtioze, gigantskih kongenitalnih nevusa, sindroma displastičnih nevusa i rinofime. </w:t>
      </w:r>
    </w:p>
    <w:p w:rsidR="0026115A" w:rsidRPr="0071721A" w:rsidRDefault="0071721A" w:rsidP="0071721A">
      <w:pPr>
        <w:spacing w:line="360" w:lineRule="auto"/>
        <w:jc w:val="both"/>
        <w:rPr>
          <w:rFonts w:ascii="Times New Roman" w:hAnsi="Times New Roman" w:cs="Times New Roman"/>
          <w:sz w:val="24"/>
          <w:szCs w:val="24"/>
        </w:rPr>
      </w:pPr>
      <w:r w:rsidRPr="0071721A">
        <w:rPr>
          <w:rFonts w:ascii="Times New Roman" w:hAnsi="Times New Roman" w:cs="Times New Roman"/>
          <w:sz w:val="24"/>
          <w:szCs w:val="24"/>
        </w:rPr>
        <w:t>Pojam</w:t>
      </w:r>
      <w:r w:rsidRPr="0071721A">
        <w:rPr>
          <w:rFonts w:ascii="Times New Roman" w:hAnsi="Times New Roman" w:cs="Times New Roman"/>
          <w:i/>
          <w:iCs/>
          <w:sz w:val="24"/>
          <w:szCs w:val="24"/>
        </w:rPr>
        <w:t xml:space="preserve"> Dysmorphophobia </w:t>
      </w:r>
      <w:r w:rsidRPr="0071721A">
        <w:rPr>
          <w:rFonts w:ascii="Times New Roman" w:hAnsi="Times New Roman" w:cs="Times New Roman"/>
          <w:sz w:val="24"/>
          <w:szCs w:val="24"/>
        </w:rPr>
        <w:t xml:space="preserve">(BDD - engl. </w:t>
      </w:r>
      <w:r w:rsidRPr="0071721A">
        <w:rPr>
          <w:rFonts w:ascii="Times New Roman" w:hAnsi="Times New Roman" w:cs="Times New Roman"/>
          <w:sz w:val="24"/>
          <w:szCs w:val="24"/>
        </w:rPr>
        <w:fldChar w:fldCharType="begin"/>
      </w:r>
      <w:r w:rsidRPr="0071721A">
        <w:rPr>
          <w:rFonts w:ascii="Times New Roman" w:hAnsi="Times New Roman" w:cs="Times New Roman"/>
          <w:sz w:val="24"/>
          <w:szCs w:val="24"/>
        </w:rPr>
        <w:instrText>xe "primarno psihièki poremeæaji:dysmorphophobia (BDD)"</w:instrText>
      </w:r>
      <w:r w:rsidRPr="0071721A">
        <w:rPr>
          <w:rFonts w:ascii="Times New Roman" w:hAnsi="Times New Roman" w:cs="Times New Roman"/>
          <w:sz w:val="24"/>
          <w:szCs w:val="24"/>
        </w:rPr>
        <w:fldChar w:fldCharType="end"/>
      </w:r>
      <w:r w:rsidRPr="0071721A">
        <w:rPr>
          <w:rFonts w:ascii="Times New Roman" w:hAnsi="Times New Roman" w:cs="Times New Roman"/>
          <w:sz w:val="24"/>
          <w:szCs w:val="24"/>
        </w:rPr>
        <w:t xml:space="preserve">Body Dysmorphic Disorder) </w:t>
      </w:r>
      <w:r w:rsidRPr="0071721A">
        <w:rPr>
          <w:rFonts w:ascii="Times New Roman" w:hAnsi="Times New Roman" w:cs="Times New Roman"/>
          <w:iCs/>
          <w:sz w:val="24"/>
          <w:szCs w:val="24"/>
        </w:rPr>
        <w:t>je posebno važan među svim poremećajima kojima se bavi psihodermatolog</w:t>
      </w:r>
      <w:r>
        <w:rPr>
          <w:rFonts w:ascii="Times New Roman" w:hAnsi="Times New Roman" w:cs="Times New Roman"/>
          <w:iCs/>
          <w:sz w:val="24"/>
          <w:szCs w:val="24"/>
        </w:rPr>
        <w:t xml:space="preserve">ija jer značajno ulazi u domenu </w:t>
      </w:r>
      <w:r w:rsidRPr="0071721A">
        <w:rPr>
          <w:rFonts w:ascii="Times New Roman" w:hAnsi="Times New Roman" w:cs="Times New Roman"/>
          <w:iCs/>
          <w:sz w:val="24"/>
          <w:szCs w:val="24"/>
        </w:rPr>
        <w:t>korektivne dermatologije koja je danas vrlo atraktivan dio dermatovenerologije.</w:t>
      </w:r>
      <w:r w:rsidRPr="0071721A">
        <w:rPr>
          <w:rFonts w:ascii="Times New Roman" w:hAnsi="Times New Roman" w:cs="Times New Roman"/>
          <w:sz w:val="24"/>
          <w:szCs w:val="24"/>
        </w:rPr>
        <w:t xml:space="preserve"> To je psihički poremećaj od kojeg najčešće obolijevaju mlade žene. Kod ovog poremećaja osoba je normalnog izgleda, ali je pretjerano zaokupljena vlastitim izgledom i uglavnom usredotočena na neki umišljeni ili gotovo beznačajan nedostatak. To je stanje u kojem osoba ima nerealan i loš doživljaj vlastitog izgleda zbog čega osjeća izrazito nezadovo</w:t>
      </w:r>
      <w:r>
        <w:rPr>
          <w:rFonts w:ascii="Times New Roman" w:hAnsi="Times New Roman" w:cs="Times New Roman"/>
          <w:sz w:val="24"/>
          <w:szCs w:val="24"/>
        </w:rPr>
        <w:t xml:space="preserve">ljstvo pa čak i psihičke tegobe. </w:t>
      </w:r>
      <w:r w:rsidRPr="0071721A">
        <w:rPr>
          <w:rFonts w:ascii="Times New Roman" w:hAnsi="Times New Roman" w:cs="Times New Roman"/>
          <w:sz w:val="24"/>
          <w:szCs w:val="24"/>
        </w:rPr>
        <w:t>Takve osobe stalno i iznova traže intervencije na vlastitom tijelu. Incidencija tog poremećaja u općoj populaciji iznosi od 0,7 do 2,4 %, a prema klasifikaciji MKB 10, svrstan je u somatoformne poremećaje. Dismorfofobiju često prate i drugi psihički komorbiditeti poput opsesivno-kompulzivnog poremećaja (stalno provjeravanje u ogledalu), depresije, socijalne fobije, suicidalnosti ili poremećaja prehrane pri čemu je iznimno važna dobra suradnja između liječnika primarne zaštite, plastičnog kirurga, dermatologa, psihologa i psihijatra kako bi se prepoznale osobe koje boluju od tog poremećaja i kako bi se pravilno liječile.</w:t>
      </w:r>
      <w:bookmarkStart w:id="0" w:name="_GoBack"/>
      <w:bookmarkEnd w:id="0"/>
    </w:p>
    <w:sectPr w:rsidR="0026115A" w:rsidRPr="0071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1A"/>
    <w:rsid w:val="000F7EB5"/>
    <w:rsid w:val="0026115A"/>
    <w:rsid w:val="0071721A"/>
    <w:rsid w:val="00B23E41"/>
    <w:rsid w:val="00F10C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NORDIO</dc:creator>
  <cp:keywords/>
  <dc:description/>
  <cp:lastModifiedBy>Željan</cp:lastModifiedBy>
  <cp:revision>4</cp:revision>
  <cp:lastPrinted>2019-01-28T13:50:00Z</cp:lastPrinted>
  <dcterms:created xsi:type="dcterms:W3CDTF">2019-01-28T11:42:00Z</dcterms:created>
  <dcterms:modified xsi:type="dcterms:W3CDTF">2019-01-28T13:50:00Z</dcterms:modified>
</cp:coreProperties>
</file>