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43" w:rsidRDefault="00F85743"/>
    <w:p w:rsidR="00F85743" w:rsidRDefault="00F85743"/>
    <w:p w:rsidR="00F85743" w:rsidRPr="00F85743" w:rsidRDefault="00F85743">
      <w:pPr>
        <w:rPr>
          <w:b/>
        </w:rPr>
      </w:pPr>
    </w:p>
    <w:p w:rsidR="00F85743" w:rsidRPr="00F85743" w:rsidRDefault="00F85743">
      <w:pPr>
        <w:rPr>
          <w:b/>
          <w:sz w:val="32"/>
          <w:szCs w:val="32"/>
        </w:rPr>
      </w:pPr>
      <w:r w:rsidRPr="00F85743">
        <w:rPr>
          <w:b/>
          <w:sz w:val="32"/>
          <w:szCs w:val="32"/>
        </w:rPr>
        <w:t>PROF. DR. SC. JOSIP PAVAN</w:t>
      </w:r>
    </w:p>
    <w:p w:rsidR="00F85743" w:rsidRPr="00F85743" w:rsidRDefault="00F85743">
      <w:pPr>
        <w:rPr>
          <w:b/>
          <w:sz w:val="32"/>
          <w:szCs w:val="32"/>
        </w:rPr>
      </w:pPr>
      <w:r w:rsidRPr="00F85743">
        <w:rPr>
          <w:b/>
          <w:sz w:val="32"/>
          <w:szCs w:val="32"/>
        </w:rPr>
        <w:t>Prepoznavanje predilekcije i ranih znakova glaukoma</w:t>
      </w:r>
    </w:p>
    <w:p w:rsidR="00FE7507" w:rsidRPr="00F85743" w:rsidRDefault="00630666">
      <w:pPr>
        <w:rPr>
          <w:sz w:val="32"/>
          <w:szCs w:val="32"/>
        </w:rPr>
      </w:pPr>
      <w:r w:rsidRPr="00F85743">
        <w:rPr>
          <w:sz w:val="32"/>
          <w:szCs w:val="32"/>
        </w:rPr>
        <w:t>SAŽETAK PREDAVANJA</w:t>
      </w:r>
    </w:p>
    <w:p w:rsidR="00630666" w:rsidRPr="00F85743" w:rsidRDefault="00630666" w:rsidP="00F85743">
      <w:pPr>
        <w:jc w:val="both"/>
        <w:rPr>
          <w:sz w:val="32"/>
          <w:szCs w:val="32"/>
        </w:rPr>
      </w:pPr>
      <w:r w:rsidRPr="00F85743">
        <w:rPr>
          <w:sz w:val="32"/>
          <w:szCs w:val="32"/>
        </w:rPr>
        <w:t xml:space="preserve">U izlaganju će se predstaviti glaukom, bolest koja je najčešći uzrok gubitka vida u razvijenim zemljama. Obzirom na složenu etiopatogenezu kod koje sam povišeni očni tlak više nije jedini uzrok bolesti već samo njen najznačajniji faktor rizika obrazložit će se novi pogledi na uzroke ove progresivne neurooptikopatije. </w:t>
      </w:r>
    </w:p>
    <w:p w:rsidR="00630666" w:rsidRPr="00F85743" w:rsidRDefault="00630666" w:rsidP="00F85743">
      <w:pPr>
        <w:jc w:val="both"/>
        <w:rPr>
          <w:sz w:val="32"/>
          <w:szCs w:val="32"/>
        </w:rPr>
      </w:pPr>
      <w:r w:rsidRPr="00F85743">
        <w:rPr>
          <w:sz w:val="32"/>
          <w:szCs w:val="32"/>
        </w:rPr>
        <w:t xml:space="preserve">Klinička slika glaukoma je vrlo raznolika i varira od potpunog odsustva simptoma u početku bolesti i gotovo sve do njenog kasnog stadija pa sve do akutnih napada povezanih sa gubitkom vida, boli i povraćanjem koji zahtijevaju hitno liječenje. </w:t>
      </w:r>
    </w:p>
    <w:p w:rsidR="00630666" w:rsidRPr="00F85743" w:rsidRDefault="00630666" w:rsidP="00F85743">
      <w:pPr>
        <w:jc w:val="both"/>
        <w:rPr>
          <w:sz w:val="32"/>
          <w:szCs w:val="32"/>
        </w:rPr>
      </w:pPr>
      <w:r w:rsidRPr="00F85743">
        <w:rPr>
          <w:sz w:val="32"/>
          <w:szCs w:val="32"/>
        </w:rPr>
        <w:t xml:space="preserve">Prikazat će se dijagnostičke mogućnosti kojima raspolažemo te njihov relativni značaj u kasnijem praćenju progresije. </w:t>
      </w:r>
    </w:p>
    <w:p w:rsidR="00630666" w:rsidRPr="00F85743" w:rsidRDefault="00630666" w:rsidP="00F85743">
      <w:pPr>
        <w:jc w:val="both"/>
        <w:rPr>
          <w:sz w:val="32"/>
          <w:szCs w:val="32"/>
        </w:rPr>
      </w:pPr>
      <w:r w:rsidRPr="00F85743">
        <w:rPr>
          <w:sz w:val="32"/>
          <w:szCs w:val="32"/>
        </w:rPr>
        <w:t xml:space="preserve">Terapija glaukoma je prvenstveno medikamentozna i ovelike određena smjernicama Međunarodnog društva za glaukom pri čemo okosnicu čine prostaglandini, beta blokatori i inhibitori kapboanhidraze, često u kombinacijama. </w:t>
      </w:r>
    </w:p>
    <w:p w:rsidR="00630666" w:rsidRPr="00F85743" w:rsidRDefault="00630666" w:rsidP="00F85743">
      <w:pPr>
        <w:jc w:val="both"/>
        <w:rPr>
          <w:sz w:val="32"/>
          <w:szCs w:val="32"/>
        </w:rPr>
      </w:pPr>
    </w:p>
    <w:p w:rsidR="00630666" w:rsidRPr="00F85743" w:rsidRDefault="00630666" w:rsidP="00F85743">
      <w:pPr>
        <w:jc w:val="both"/>
        <w:rPr>
          <w:sz w:val="32"/>
          <w:szCs w:val="32"/>
        </w:rPr>
      </w:pPr>
    </w:p>
    <w:p w:rsidR="00630666" w:rsidRPr="00F85743" w:rsidRDefault="00630666">
      <w:pPr>
        <w:rPr>
          <w:sz w:val="32"/>
          <w:szCs w:val="32"/>
        </w:rPr>
      </w:pPr>
      <w:r w:rsidRPr="00F85743">
        <w:rPr>
          <w:sz w:val="32"/>
          <w:szCs w:val="32"/>
        </w:rPr>
        <w:t xml:space="preserve">                                                             </w:t>
      </w:r>
      <w:bookmarkStart w:id="0" w:name="_GoBack"/>
      <w:bookmarkEnd w:id="0"/>
    </w:p>
    <w:p w:rsidR="00630666" w:rsidRPr="00F85743" w:rsidRDefault="00630666">
      <w:pPr>
        <w:rPr>
          <w:sz w:val="32"/>
          <w:szCs w:val="32"/>
        </w:rPr>
      </w:pPr>
    </w:p>
    <w:sectPr w:rsidR="00630666" w:rsidRPr="00F85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6"/>
    <w:rsid w:val="00630666"/>
    <w:rsid w:val="00F85743"/>
    <w:rsid w:val="00FE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907</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Bojic</dc:creator>
  <cp:keywords/>
  <dc:description/>
  <cp:lastModifiedBy>ZMales</cp:lastModifiedBy>
  <cp:revision>2</cp:revision>
  <dcterms:created xsi:type="dcterms:W3CDTF">2018-12-24T10:56:00Z</dcterms:created>
  <dcterms:modified xsi:type="dcterms:W3CDTF">2018-12-24T15:26:00Z</dcterms:modified>
</cp:coreProperties>
</file>